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B52" w:rsidRPr="00ED332A" w:rsidRDefault="00A60B52" w:rsidP="00A60B52">
      <w:pPr>
        <w:pStyle w:val="Akti"/>
        <w:rPr>
          <w:lang w:val="sq-AL"/>
        </w:rPr>
      </w:pPr>
      <w:r w:rsidRPr="00ED332A">
        <w:rPr>
          <w:lang w:val="sq-AL"/>
        </w:rPr>
        <w:t xml:space="preserve">Dekret </w:t>
      </w:r>
    </w:p>
    <w:p w:rsidR="00A60B52" w:rsidRPr="00ED332A" w:rsidRDefault="00A60B52" w:rsidP="00A60B52">
      <w:pPr>
        <w:pStyle w:val="NumriData"/>
        <w:rPr>
          <w:lang w:val="sq-AL"/>
        </w:rPr>
      </w:pPr>
      <w:r w:rsidRPr="00ED332A">
        <w:rPr>
          <w:lang w:val="sq-AL"/>
        </w:rPr>
        <w:t>Nr.8481, datë 10.2.2014</w:t>
      </w:r>
    </w:p>
    <w:p w:rsidR="00A60B52" w:rsidRPr="0058524B" w:rsidRDefault="00A60B52" w:rsidP="00A60B52">
      <w:pPr>
        <w:rPr>
          <w:sz w:val="18"/>
        </w:rPr>
      </w:pPr>
    </w:p>
    <w:p w:rsidR="00A60B52" w:rsidRPr="00ED332A" w:rsidRDefault="00A60B52" w:rsidP="00A60B52">
      <w:pPr>
        <w:pStyle w:val="Titulli"/>
        <w:rPr>
          <w:lang w:val="sq-AL"/>
        </w:rPr>
      </w:pPr>
      <w:r w:rsidRPr="00ED332A">
        <w:rPr>
          <w:lang w:val="sq-AL"/>
        </w:rPr>
        <w:t>Për lejimin e lënies së shtetësisë shqiptare</w:t>
      </w:r>
    </w:p>
    <w:p w:rsidR="00A60B52" w:rsidRPr="0058524B" w:rsidRDefault="00A60B52" w:rsidP="00A60B52">
      <w:pPr>
        <w:pStyle w:val="Paragrafi"/>
        <w:rPr>
          <w:sz w:val="18"/>
          <w:lang w:val="sq-AL"/>
        </w:rPr>
      </w:pPr>
    </w:p>
    <w:p w:rsidR="00A60B52" w:rsidRPr="00ED332A" w:rsidRDefault="00A60B52" w:rsidP="00A60B52">
      <w:pPr>
        <w:pStyle w:val="Paragrafi"/>
        <w:rPr>
          <w:lang w:val="sq-AL"/>
        </w:rPr>
      </w:pPr>
      <w:r w:rsidRPr="00ED332A">
        <w:rPr>
          <w:lang w:val="sq-AL"/>
        </w:rPr>
        <w:t xml:space="preserve">Në mbështetje të nenit 92, pika “c” dhe </w:t>
      </w:r>
      <w:r>
        <w:rPr>
          <w:lang w:val="sq-AL"/>
        </w:rPr>
        <w:t xml:space="preserve">të </w:t>
      </w:r>
      <w:r w:rsidRPr="00ED332A">
        <w:rPr>
          <w:lang w:val="sq-AL"/>
        </w:rPr>
        <w:t>nenit 93 të Kushtetutës, si dhe të neneve 15 e 20 të ligjit nr.8389, datë 5.8.1998 “Për shtetësinë shqiptare”, të ndryshuar, bazuar edhe në propozimin e ministrit të Punëve të Brendshme,</w:t>
      </w:r>
    </w:p>
    <w:p w:rsidR="00A60B52" w:rsidRPr="00ED332A" w:rsidRDefault="00A60B52" w:rsidP="00A60B52">
      <w:pPr>
        <w:pStyle w:val="Paragrafi"/>
        <w:rPr>
          <w:lang w:val="sq-AL"/>
        </w:rPr>
      </w:pPr>
    </w:p>
    <w:p w:rsidR="00A60B52" w:rsidRPr="00ED332A" w:rsidRDefault="00A60B52" w:rsidP="00A60B52">
      <w:pPr>
        <w:pStyle w:val="VENDOSI"/>
        <w:rPr>
          <w:lang w:val="sq-AL"/>
        </w:rPr>
      </w:pPr>
      <w:r w:rsidRPr="00ED332A">
        <w:rPr>
          <w:lang w:val="sq-AL"/>
        </w:rPr>
        <w:t>Dekretoj:</w:t>
      </w:r>
    </w:p>
    <w:p w:rsidR="00A60B52" w:rsidRPr="0058524B" w:rsidRDefault="00A60B52" w:rsidP="00A60B52">
      <w:pPr>
        <w:pStyle w:val="Paragrafi"/>
        <w:rPr>
          <w:sz w:val="18"/>
          <w:lang w:val="sq-AL"/>
        </w:rPr>
      </w:pPr>
    </w:p>
    <w:p w:rsidR="00A60B52" w:rsidRPr="00ED332A" w:rsidRDefault="00A60B52" w:rsidP="00A60B52">
      <w:pPr>
        <w:pStyle w:val="NeniNr"/>
        <w:rPr>
          <w:lang w:val="sq-AL"/>
        </w:rPr>
      </w:pPr>
      <w:r w:rsidRPr="00ED332A">
        <w:rPr>
          <w:lang w:val="sq-AL"/>
        </w:rPr>
        <w:t>Neni 1</w:t>
      </w:r>
    </w:p>
    <w:p w:rsidR="00A60B52" w:rsidRPr="0058524B" w:rsidRDefault="00A60B52" w:rsidP="00A60B52">
      <w:pPr>
        <w:pStyle w:val="Paragrafi"/>
        <w:rPr>
          <w:sz w:val="18"/>
          <w:lang w:val="sq-AL"/>
        </w:rPr>
      </w:pPr>
    </w:p>
    <w:p w:rsidR="00A60B52" w:rsidRPr="00ED332A" w:rsidRDefault="00A60B52" w:rsidP="00A60B52">
      <w:pPr>
        <w:pStyle w:val="Paragrafi"/>
        <w:rPr>
          <w:lang w:val="sq-AL"/>
        </w:rPr>
      </w:pPr>
      <w:r w:rsidRPr="00ED332A">
        <w:rPr>
          <w:lang w:val="sq-AL"/>
        </w:rPr>
        <w:t>U lejohet lënia e shtetësisë shqiptare me kërkesë të tyre personave të mëposhtëm:</w:t>
      </w:r>
    </w:p>
    <w:p w:rsidR="00A60B52" w:rsidRPr="00ED332A" w:rsidRDefault="00A60B52" w:rsidP="00A60B52">
      <w:pPr>
        <w:pStyle w:val="Paragrafi"/>
        <w:rPr>
          <w:lang w:val="sq-AL"/>
        </w:rPr>
      </w:pPr>
      <w:r w:rsidRPr="00ED332A">
        <w:rPr>
          <w:lang w:val="sq-AL"/>
        </w:rPr>
        <w:t>1. Edlira Tomorr Kotorri (Hoxha)</w:t>
      </w:r>
    </w:p>
    <w:p w:rsidR="00A60B52" w:rsidRPr="00ED332A" w:rsidRDefault="00A60B52" w:rsidP="00A60B52">
      <w:pPr>
        <w:pStyle w:val="Paragrafi"/>
        <w:rPr>
          <w:lang w:val="sq-AL"/>
        </w:rPr>
      </w:pPr>
      <w:r w:rsidRPr="00ED332A">
        <w:rPr>
          <w:lang w:val="sq-AL"/>
        </w:rPr>
        <w:t>2. Jesika Veton Kotorri</w:t>
      </w:r>
    </w:p>
    <w:p w:rsidR="00A60B52" w:rsidRPr="00ED332A" w:rsidRDefault="00A60B52" w:rsidP="00A60B52">
      <w:pPr>
        <w:pStyle w:val="Paragrafi"/>
        <w:rPr>
          <w:lang w:val="sq-AL"/>
        </w:rPr>
      </w:pPr>
      <w:r w:rsidRPr="00ED332A">
        <w:rPr>
          <w:lang w:val="sq-AL"/>
        </w:rPr>
        <w:t>3. Pamela Veton Kotorri</w:t>
      </w:r>
    </w:p>
    <w:p w:rsidR="00A60B52" w:rsidRPr="00ED332A" w:rsidRDefault="00A60B52" w:rsidP="00A60B52">
      <w:pPr>
        <w:pStyle w:val="Paragrafi"/>
        <w:rPr>
          <w:lang w:val="sq-AL"/>
        </w:rPr>
      </w:pPr>
      <w:r w:rsidRPr="00ED332A">
        <w:rPr>
          <w:lang w:val="sq-AL"/>
        </w:rPr>
        <w:t>4. Kristi Albert Deetjen (Myftiu)</w:t>
      </w:r>
    </w:p>
    <w:p w:rsidR="00A60B52" w:rsidRPr="00ED332A" w:rsidRDefault="00A60B52" w:rsidP="00A60B52">
      <w:pPr>
        <w:pStyle w:val="Paragrafi"/>
        <w:rPr>
          <w:lang w:val="sq-AL"/>
        </w:rPr>
      </w:pPr>
      <w:r w:rsidRPr="00ED332A">
        <w:rPr>
          <w:lang w:val="sq-AL"/>
        </w:rPr>
        <w:t>5. Orestia Gjon Kapidani</w:t>
      </w:r>
    </w:p>
    <w:p w:rsidR="00A60B52" w:rsidRPr="00ED332A" w:rsidRDefault="00A60B52" w:rsidP="00A60B52">
      <w:pPr>
        <w:pStyle w:val="Paragrafi"/>
        <w:rPr>
          <w:lang w:val="sq-AL"/>
        </w:rPr>
      </w:pPr>
      <w:r w:rsidRPr="00ED332A">
        <w:rPr>
          <w:lang w:val="sq-AL"/>
        </w:rPr>
        <w:t>6. Armand Genc Bega</w:t>
      </w:r>
    </w:p>
    <w:p w:rsidR="00A60B52" w:rsidRPr="00ED332A" w:rsidRDefault="00A60B52" w:rsidP="00A60B52">
      <w:pPr>
        <w:pStyle w:val="Paragrafi"/>
        <w:rPr>
          <w:lang w:val="sq-AL"/>
        </w:rPr>
      </w:pPr>
      <w:r w:rsidRPr="00ED332A">
        <w:rPr>
          <w:lang w:val="sq-AL"/>
        </w:rPr>
        <w:t>7. Marla Armand Bega</w:t>
      </w:r>
    </w:p>
    <w:p w:rsidR="00A60B52" w:rsidRPr="00ED332A" w:rsidRDefault="00A60B52" w:rsidP="00A60B52">
      <w:pPr>
        <w:pStyle w:val="Paragrafi"/>
        <w:rPr>
          <w:lang w:val="sq-AL"/>
        </w:rPr>
      </w:pPr>
      <w:r w:rsidRPr="00ED332A">
        <w:rPr>
          <w:lang w:val="sq-AL"/>
        </w:rPr>
        <w:t>8. Dora Vasillaq Tili</w:t>
      </w:r>
    </w:p>
    <w:p w:rsidR="00A60B52" w:rsidRPr="00ED332A" w:rsidRDefault="00A60B52" w:rsidP="00A60B52">
      <w:pPr>
        <w:pStyle w:val="Paragrafi"/>
        <w:rPr>
          <w:lang w:val="sq-AL"/>
        </w:rPr>
      </w:pPr>
    </w:p>
    <w:p w:rsidR="00A60B52" w:rsidRPr="00ED332A" w:rsidRDefault="00A60B52" w:rsidP="00A60B52">
      <w:pPr>
        <w:pStyle w:val="NeniNr"/>
        <w:rPr>
          <w:lang w:val="sq-AL"/>
        </w:rPr>
      </w:pPr>
      <w:r w:rsidRPr="00ED332A">
        <w:rPr>
          <w:lang w:val="sq-AL"/>
        </w:rPr>
        <w:t>Neni 2</w:t>
      </w:r>
    </w:p>
    <w:p w:rsidR="00A60B52" w:rsidRPr="00ED332A" w:rsidRDefault="00A60B52" w:rsidP="00A60B52">
      <w:pPr>
        <w:pStyle w:val="Paragrafi"/>
        <w:rPr>
          <w:lang w:val="sq-AL"/>
        </w:rPr>
      </w:pPr>
    </w:p>
    <w:p w:rsidR="00A60B52" w:rsidRPr="00ED332A" w:rsidRDefault="00A60B52" w:rsidP="00A60B52">
      <w:pPr>
        <w:pStyle w:val="Paragrafi"/>
        <w:rPr>
          <w:lang w:val="sq-AL"/>
        </w:rPr>
      </w:pPr>
      <w:r w:rsidRPr="00ED332A">
        <w:rPr>
          <w:lang w:val="sq-AL"/>
        </w:rPr>
        <w:t>Ky dekret hyn në fuqi menjëherë</w:t>
      </w:r>
      <w:r>
        <w:rPr>
          <w:lang w:val="sq-AL"/>
        </w:rPr>
        <w:t>.</w:t>
      </w:r>
      <w:r w:rsidRPr="00ED332A">
        <w:rPr>
          <w:lang w:val="sq-AL"/>
        </w:rPr>
        <w:t xml:space="preserve"> </w:t>
      </w:r>
    </w:p>
    <w:p w:rsidR="00A60B52" w:rsidRPr="00ED332A" w:rsidRDefault="00A60B52" w:rsidP="00A60B52">
      <w:pPr>
        <w:pStyle w:val="Paragrafi"/>
        <w:rPr>
          <w:lang w:val="sq-AL"/>
        </w:rPr>
      </w:pPr>
    </w:p>
    <w:p w:rsidR="00A60B52" w:rsidRPr="00ED332A" w:rsidRDefault="00A60B52" w:rsidP="00A60B52">
      <w:pPr>
        <w:pStyle w:val="Autoriteti"/>
        <w:rPr>
          <w:lang w:val="sq-AL"/>
        </w:rPr>
      </w:pPr>
      <w:r w:rsidRPr="00ED332A">
        <w:rPr>
          <w:lang w:val="sq-AL"/>
        </w:rPr>
        <w:t xml:space="preserve">Presidenti I Republikës së Shqipërisë </w:t>
      </w:r>
    </w:p>
    <w:p w:rsidR="00A60B52" w:rsidRPr="00ED332A" w:rsidRDefault="00A60B52" w:rsidP="00A60B52">
      <w:pPr>
        <w:pStyle w:val="AutoritetiEmer"/>
        <w:rPr>
          <w:lang w:val="sq-AL"/>
        </w:rPr>
      </w:pPr>
      <w:r w:rsidRPr="00ED332A">
        <w:rPr>
          <w:lang w:val="sq-AL"/>
        </w:rPr>
        <w:t xml:space="preserve">Bujar Nishani </w:t>
      </w: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A60B52"/>
    <w:rsid w:val="002145EB"/>
    <w:rsid w:val="00A60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B52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60B5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A60B5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A60B5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eniNr">
    <w:name w:val="Neni_Nr"/>
    <w:next w:val="Normal"/>
    <w:link w:val="NeniNrChar"/>
    <w:rsid w:val="00A60B5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umriData">
    <w:name w:val="Numri_Data"/>
    <w:next w:val="Normal"/>
    <w:link w:val="NumriDataChar"/>
    <w:rsid w:val="00A60B5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60B52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A60B5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A60B52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A60B5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A60B5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60B52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A60B52"/>
    <w:rPr>
      <w:rFonts w:ascii="CG Times" w:eastAsia="MS Mincho" w:hAnsi="CG Times" w:cs="CG Times"/>
      <w:b/>
      <w:bCs/>
      <w:caps/>
      <w:lang w:val="en-GB"/>
    </w:rPr>
  </w:style>
  <w:style w:type="character" w:customStyle="1" w:styleId="NeniNrChar">
    <w:name w:val="Neni_Nr Char"/>
    <w:basedOn w:val="DefaultParagraphFont"/>
    <w:link w:val="NeniNr"/>
    <w:rsid w:val="00A60B52"/>
    <w:rPr>
      <w:rFonts w:ascii="CG Times" w:eastAsia="MS Mincho" w:hAnsi="CG Times" w:cs="CG Times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60B52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A60B52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A60B52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2014-07-08T10:25:00Z</dcterms:created>
  <dcterms:modified xsi:type="dcterms:W3CDTF">2014-07-08T10:26:00Z</dcterms:modified>
</cp:coreProperties>
</file>