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9B2" w:rsidRPr="003657D6" w:rsidRDefault="00DC09B2" w:rsidP="00DC09B2">
      <w:pPr>
        <w:pStyle w:val="Akti"/>
      </w:pPr>
      <w:r w:rsidRPr="003657D6">
        <w:t>DEKRET</w:t>
      </w:r>
    </w:p>
    <w:p w:rsidR="00DC09B2" w:rsidRPr="003657D6" w:rsidRDefault="00DC09B2" w:rsidP="00DC09B2">
      <w:pPr>
        <w:pStyle w:val="NumriData"/>
      </w:pPr>
      <w:r w:rsidRPr="003657D6">
        <w:t>Nr. 8789, datë 12.11.2014</w:t>
      </w:r>
    </w:p>
    <w:p w:rsidR="00DC09B2" w:rsidRPr="009E0A7C" w:rsidRDefault="00DC09B2" w:rsidP="00DC09B2">
      <w:pPr>
        <w:pStyle w:val="Paragrafi"/>
        <w:jc w:val="center"/>
        <w:rPr>
          <w:spacing w:val="-4"/>
          <w:sz w:val="14"/>
          <w:lang w:val="sq-AL"/>
        </w:rPr>
      </w:pPr>
    </w:p>
    <w:p w:rsidR="00DC09B2" w:rsidRPr="003657D6" w:rsidRDefault="00DC09B2" w:rsidP="00DC09B2">
      <w:pPr>
        <w:pStyle w:val="Titulli"/>
      </w:pPr>
      <w:r w:rsidRPr="003657D6">
        <w:t>PËR DHËNIE TË SHTETËSISË SHQIPTARE</w:t>
      </w:r>
    </w:p>
    <w:p w:rsidR="00DC09B2" w:rsidRPr="009E0A7C" w:rsidRDefault="00DC09B2" w:rsidP="00DC09B2">
      <w:pPr>
        <w:pStyle w:val="Paragrafi"/>
        <w:rPr>
          <w:spacing w:val="-4"/>
          <w:sz w:val="14"/>
          <w:lang w:val="sq-AL"/>
        </w:rPr>
      </w:pPr>
    </w:p>
    <w:p w:rsidR="00DC09B2" w:rsidRPr="007671C5" w:rsidRDefault="00DC09B2" w:rsidP="00DC09B2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Në mbështetje të nenit 92, pika “c” dhe nenit 93 të Kushtetutës, si dhe nenit 9, pika 7, e nenit 20 të ligjit nr.</w:t>
      </w:r>
      <w:r>
        <w:rPr>
          <w:spacing w:val="-4"/>
          <w:lang w:val="sq-AL"/>
        </w:rPr>
        <w:t xml:space="preserve"> </w:t>
      </w:r>
      <w:r w:rsidRPr="007671C5">
        <w:rPr>
          <w:spacing w:val="-4"/>
          <w:lang w:val="sq-AL"/>
        </w:rPr>
        <w:t>8389, datë 5.8.1998</w:t>
      </w:r>
      <w:r>
        <w:rPr>
          <w:spacing w:val="-4"/>
          <w:lang w:val="sq-AL"/>
        </w:rPr>
        <w:t xml:space="preserve"> </w:t>
      </w:r>
      <w:r w:rsidRPr="007671C5">
        <w:rPr>
          <w:spacing w:val="-4"/>
          <w:lang w:val="sq-AL"/>
        </w:rPr>
        <w:t xml:space="preserve">“Për shtetësinë shqiptare”, të ndryshuar, bazuar edhe në propozimin </w:t>
      </w:r>
      <w:r>
        <w:rPr>
          <w:spacing w:val="-4"/>
          <w:lang w:val="sq-AL"/>
        </w:rPr>
        <w:t>m</w:t>
      </w:r>
      <w:r w:rsidRPr="007671C5">
        <w:rPr>
          <w:spacing w:val="-4"/>
          <w:lang w:val="sq-AL"/>
        </w:rPr>
        <w:t>inistrit të Arsimit e Sportit,</w:t>
      </w:r>
    </w:p>
    <w:p w:rsidR="00DC09B2" w:rsidRPr="009E0A7C" w:rsidRDefault="00DC09B2" w:rsidP="00DC09B2">
      <w:pPr>
        <w:pStyle w:val="Paragrafi"/>
        <w:rPr>
          <w:spacing w:val="-4"/>
          <w:sz w:val="14"/>
          <w:lang w:val="sq-AL"/>
        </w:rPr>
      </w:pPr>
    </w:p>
    <w:p w:rsidR="00DC09B2" w:rsidRPr="007671C5" w:rsidRDefault="00DC09B2" w:rsidP="00DC09B2">
      <w:pPr>
        <w:pStyle w:val="Vendosi"/>
        <w:rPr>
          <w:lang w:val="sq-AL"/>
        </w:rPr>
      </w:pPr>
      <w:r w:rsidRPr="007671C5">
        <w:rPr>
          <w:lang w:val="sq-AL"/>
        </w:rPr>
        <w:t>DEKRETOJ:</w:t>
      </w:r>
    </w:p>
    <w:p w:rsidR="00DC09B2" w:rsidRPr="009E0A7C" w:rsidRDefault="00DC09B2" w:rsidP="00DC09B2">
      <w:pPr>
        <w:pStyle w:val="Vendosi"/>
        <w:rPr>
          <w:spacing w:val="-4"/>
          <w:sz w:val="12"/>
          <w:lang w:val="sq-AL"/>
        </w:rPr>
      </w:pPr>
    </w:p>
    <w:p w:rsidR="00DC09B2" w:rsidRPr="007275F4" w:rsidRDefault="00DC09B2" w:rsidP="00DC09B2">
      <w:pPr>
        <w:pStyle w:val="NeniNr"/>
      </w:pPr>
      <w:r w:rsidRPr="007275F4">
        <w:t>Neni 1</w:t>
      </w:r>
    </w:p>
    <w:p w:rsidR="00DC09B2" w:rsidRPr="009E0A7C" w:rsidRDefault="00DC09B2" w:rsidP="00DC09B2">
      <w:pPr>
        <w:pStyle w:val="Paragrafi"/>
        <w:rPr>
          <w:spacing w:val="-4"/>
          <w:sz w:val="14"/>
          <w:lang w:val="sq-AL"/>
        </w:rPr>
      </w:pPr>
    </w:p>
    <w:p w:rsidR="00DC09B2" w:rsidRPr="007671C5" w:rsidRDefault="00DC09B2" w:rsidP="00DC09B2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U jepet shtetësia shqiptare me kërkesë të tyre personave të mëposhtëm:</w:t>
      </w:r>
    </w:p>
    <w:p w:rsidR="00DC09B2" w:rsidRPr="007671C5" w:rsidRDefault="00DC09B2" w:rsidP="00DC09B2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1. Ismail Daut Syla</w:t>
      </w:r>
    </w:p>
    <w:p w:rsidR="00DC09B2" w:rsidRPr="007671C5" w:rsidRDefault="00DC09B2" w:rsidP="00DC09B2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2. Abelard Idriz Tahiri</w:t>
      </w:r>
    </w:p>
    <w:p w:rsidR="00DC09B2" w:rsidRPr="007671C5" w:rsidRDefault="00DC09B2" w:rsidP="00DC09B2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3. Arbiona Sejdi Bajraktari</w:t>
      </w:r>
    </w:p>
    <w:p w:rsidR="00DC09B2" w:rsidRPr="007671C5" w:rsidRDefault="00DC09B2" w:rsidP="00DC09B2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4. Lavdije Tahir Begolli</w:t>
      </w:r>
    </w:p>
    <w:p w:rsidR="00DC09B2" w:rsidRPr="007671C5" w:rsidRDefault="00DC09B2" w:rsidP="00DC09B2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5. Kushtrim Fadil Bekteshi</w:t>
      </w:r>
    </w:p>
    <w:p w:rsidR="00DC09B2" w:rsidRPr="009E0A7C" w:rsidRDefault="00DC09B2" w:rsidP="00DC09B2">
      <w:pPr>
        <w:pStyle w:val="Hapesira7"/>
        <w:rPr>
          <w:sz w:val="12"/>
          <w:lang w:val="sq-AL"/>
        </w:rPr>
      </w:pPr>
    </w:p>
    <w:p w:rsidR="00DC09B2" w:rsidRPr="009E0A7C" w:rsidRDefault="00DC09B2" w:rsidP="00DC09B2">
      <w:pPr>
        <w:pStyle w:val="NeniNr"/>
      </w:pPr>
      <w:r w:rsidRPr="009E0A7C">
        <w:t>Neni 2</w:t>
      </w:r>
    </w:p>
    <w:p w:rsidR="00DC09B2" w:rsidRPr="009E0A7C" w:rsidRDefault="00DC09B2" w:rsidP="00DC09B2">
      <w:pPr>
        <w:pStyle w:val="Paragrafi"/>
        <w:rPr>
          <w:spacing w:val="-4"/>
          <w:sz w:val="12"/>
          <w:lang w:val="sq-AL"/>
        </w:rPr>
      </w:pPr>
    </w:p>
    <w:p w:rsidR="00DC09B2" w:rsidRPr="007671C5" w:rsidRDefault="00DC09B2" w:rsidP="00DC09B2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Ky dekret hyn në fuqi menjëherë.</w:t>
      </w:r>
    </w:p>
    <w:p w:rsidR="00DC09B2" w:rsidRPr="007671C5" w:rsidRDefault="00DC09B2" w:rsidP="00DC09B2">
      <w:pPr>
        <w:pStyle w:val="Paragrafi"/>
        <w:rPr>
          <w:spacing w:val="-4"/>
          <w:sz w:val="14"/>
          <w:lang w:val="sq-AL"/>
        </w:rPr>
      </w:pPr>
    </w:p>
    <w:p w:rsidR="00DC09B2" w:rsidRPr="003657D6" w:rsidRDefault="00DC09B2" w:rsidP="00DC09B2">
      <w:pPr>
        <w:pStyle w:val="Autoriteti"/>
      </w:pPr>
      <w:r w:rsidRPr="003657D6">
        <w:t>PRESIDENTI I REPUBLIKËS SË SHQIPËRISË</w:t>
      </w:r>
    </w:p>
    <w:p w:rsidR="00DC09B2" w:rsidRPr="003657D6" w:rsidRDefault="00DC09B2" w:rsidP="00DC09B2">
      <w:pPr>
        <w:pStyle w:val="AutoritetiEmer"/>
      </w:pPr>
      <w:r w:rsidRPr="003657D6">
        <w:t>Bujar Nishani</w:t>
      </w:r>
    </w:p>
    <w:p w:rsidR="00FD57DC" w:rsidRDefault="00DC09B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C09B2"/>
    <w:rsid w:val="002E7553"/>
    <w:rsid w:val="00345DB8"/>
    <w:rsid w:val="00912120"/>
    <w:rsid w:val="00A3508F"/>
    <w:rsid w:val="00DC09B2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C09B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C09B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C09B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C09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C09B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C09B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C09B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C09B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C09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C09B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C09B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C09B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C09B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C09B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C09B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C09B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Company>Grizli777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2014-12-17T13:26:00Z</dcterms:created>
  <dcterms:modified xsi:type="dcterms:W3CDTF">2014-12-17T13:27:00Z</dcterms:modified>
</cp:coreProperties>
</file>