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33" w:rsidRPr="007C1825" w:rsidRDefault="00B45933" w:rsidP="00B45933">
      <w:pPr>
        <w:pStyle w:val="Akti"/>
        <w:rPr>
          <w:szCs w:val="24"/>
          <w:lang w:val="sq-AL"/>
        </w:rPr>
      </w:pPr>
      <w:r w:rsidRPr="007C1825">
        <w:rPr>
          <w:szCs w:val="24"/>
          <w:lang w:val="sq-AL"/>
        </w:rPr>
        <w:t>Dekret</w:t>
      </w:r>
    </w:p>
    <w:p w:rsidR="00B45933" w:rsidRPr="007C1825" w:rsidRDefault="00B45933" w:rsidP="00B45933">
      <w:pPr>
        <w:pStyle w:val="NumriData"/>
        <w:rPr>
          <w:szCs w:val="24"/>
          <w:lang w:val="sq-AL"/>
        </w:rPr>
      </w:pPr>
      <w:r w:rsidRPr="007C1825">
        <w:rPr>
          <w:szCs w:val="24"/>
          <w:lang w:val="sq-AL"/>
        </w:rPr>
        <w:t>Nr. 8842, datë 9.12.2014</w:t>
      </w:r>
    </w:p>
    <w:p w:rsidR="00B45933" w:rsidRPr="007C1825" w:rsidRDefault="00B45933" w:rsidP="00B45933">
      <w:pPr>
        <w:pStyle w:val="Paragrafi"/>
        <w:jc w:val="center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Titulli"/>
        <w:rPr>
          <w:szCs w:val="24"/>
          <w:lang w:val="sq-AL"/>
        </w:rPr>
      </w:pPr>
      <w:r w:rsidRPr="007C1825">
        <w:rPr>
          <w:szCs w:val="24"/>
          <w:lang w:val="sq-AL"/>
        </w:rPr>
        <w:t>Për një ndryshim në dekretin nr. 8766, datë 31.10.2014 "Për dhënie të shtetësisë shqiptare"</w:t>
      </w:r>
    </w:p>
    <w:p w:rsidR="00B45933" w:rsidRPr="007C1825" w:rsidRDefault="00B45933" w:rsidP="00B45933">
      <w:pPr>
        <w:pStyle w:val="Paragrafi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Në mbështetje të nenit 93 të Kushtetutës së Shqipërisë,</w:t>
      </w:r>
    </w:p>
    <w:p w:rsidR="00B45933" w:rsidRPr="007C1825" w:rsidRDefault="00B45933" w:rsidP="00B45933">
      <w:pPr>
        <w:pStyle w:val="Titull-Titull"/>
        <w:rPr>
          <w:lang w:val="sq-AL"/>
        </w:rPr>
      </w:pPr>
      <w:r w:rsidRPr="007C1825">
        <w:rPr>
          <w:lang w:val="sq-AL"/>
        </w:rPr>
        <w:t>Dekretoj:</w:t>
      </w:r>
    </w:p>
    <w:p w:rsidR="00B45933" w:rsidRPr="007C1825" w:rsidRDefault="00B45933" w:rsidP="00B45933">
      <w:pPr>
        <w:pStyle w:val="Paragrafi"/>
        <w:jc w:val="center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NeniNr"/>
        <w:rPr>
          <w:szCs w:val="24"/>
          <w:lang w:val="sq-AL"/>
        </w:rPr>
      </w:pPr>
      <w:r w:rsidRPr="007C1825">
        <w:rPr>
          <w:szCs w:val="24"/>
          <w:lang w:val="sq-AL"/>
        </w:rPr>
        <w:t>Neni 1</w:t>
      </w:r>
    </w:p>
    <w:p w:rsidR="00B45933" w:rsidRPr="007C1825" w:rsidRDefault="00B45933" w:rsidP="00B45933">
      <w:pPr>
        <w:pStyle w:val="Paragrafi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Ndryshimin e pikës 2 të nenit 1 të dekretit nr. 8766, datë 31.10.2014 "Për dhënie të shtetësisë shqiptare" nga "Jana (Yana) Vladimir Mataj (Buldjajeva)" në "Jana (Yana) Vladimir Mataj (Buldjaeva)".</w:t>
      </w:r>
    </w:p>
    <w:p w:rsidR="00B45933" w:rsidRPr="007C1825" w:rsidRDefault="00B45933" w:rsidP="00B45933">
      <w:pPr>
        <w:pStyle w:val="NeniNr"/>
      </w:pPr>
      <w:r w:rsidRPr="007C1825">
        <w:t>Neni 2</w:t>
      </w:r>
    </w:p>
    <w:p w:rsidR="00B45933" w:rsidRPr="007C1825" w:rsidRDefault="00B45933" w:rsidP="00B45933">
      <w:pPr>
        <w:pStyle w:val="Paragrafi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Paragrafi"/>
        <w:rPr>
          <w:szCs w:val="24"/>
          <w:lang w:val="sq-AL"/>
        </w:rPr>
      </w:pPr>
      <w:r w:rsidRPr="007C1825">
        <w:rPr>
          <w:szCs w:val="24"/>
          <w:lang w:val="sq-AL"/>
        </w:rPr>
        <w:t>Ky dekret hyn në fuqi menjëherë.</w:t>
      </w:r>
    </w:p>
    <w:p w:rsidR="00B45933" w:rsidRPr="007C1825" w:rsidRDefault="00B45933" w:rsidP="00B45933">
      <w:pPr>
        <w:pStyle w:val="Paragrafi"/>
        <w:rPr>
          <w:sz w:val="14"/>
          <w:szCs w:val="24"/>
          <w:lang w:val="sq-AL"/>
        </w:rPr>
      </w:pPr>
    </w:p>
    <w:p w:rsidR="00B45933" w:rsidRPr="007C1825" w:rsidRDefault="00B45933" w:rsidP="00B45933">
      <w:pPr>
        <w:pStyle w:val="Autoriteti"/>
        <w:rPr>
          <w:szCs w:val="24"/>
          <w:lang w:val="sq-AL"/>
        </w:rPr>
      </w:pPr>
      <w:r w:rsidRPr="007C1825">
        <w:rPr>
          <w:szCs w:val="24"/>
          <w:lang w:val="sq-AL"/>
        </w:rPr>
        <w:t xml:space="preserve">Presidenti i Republikës </w:t>
      </w:r>
    </w:p>
    <w:p w:rsidR="00B45933" w:rsidRPr="007C1825" w:rsidRDefault="00B45933" w:rsidP="00B45933">
      <w:pPr>
        <w:pStyle w:val="Autoriteti"/>
        <w:rPr>
          <w:szCs w:val="24"/>
          <w:lang w:val="sq-AL"/>
        </w:rPr>
      </w:pPr>
      <w:r w:rsidRPr="007C1825">
        <w:rPr>
          <w:szCs w:val="24"/>
          <w:lang w:val="sq-AL"/>
        </w:rPr>
        <w:t>së Shqipërisë</w:t>
      </w:r>
    </w:p>
    <w:p w:rsidR="00B45933" w:rsidRPr="007C1825" w:rsidRDefault="00B45933" w:rsidP="00B45933">
      <w:pPr>
        <w:pStyle w:val="AutoritetiEmer"/>
        <w:rPr>
          <w:szCs w:val="24"/>
          <w:lang w:val="sq-AL"/>
        </w:rPr>
      </w:pPr>
      <w:r w:rsidRPr="007C1825">
        <w:rPr>
          <w:szCs w:val="24"/>
          <w:lang w:val="sq-AL"/>
        </w:rPr>
        <w:t>Bujar Nishani</w:t>
      </w:r>
    </w:p>
    <w:p w:rsidR="00FD57DC" w:rsidRDefault="00B4593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45933"/>
    <w:rsid w:val="002E7553"/>
    <w:rsid w:val="00912120"/>
    <w:rsid w:val="00A3508F"/>
    <w:rsid w:val="00B45933"/>
    <w:rsid w:val="00F46CE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59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59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59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59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59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59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59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59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459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4593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459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59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59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59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4593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>Grizli777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2014-12-19T10:40:00Z</dcterms:created>
  <dcterms:modified xsi:type="dcterms:W3CDTF">2014-12-19T10:41:00Z</dcterms:modified>
</cp:coreProperties>
</file>