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090" w:rsidRPr="00645B15" w:rsidRDefault="008B1090" w:rsidP="008B1090">
      <w:pPr>
        <w:pStyle w:val="Paragrafi"/>
        <w:ind w:firstLine="0"/>
        <w:jc w:val="center"/>
        <w:rPr>
          <w:b/>
          <w:lang w:val="sq-AL"/>
        </w:rPr>
      </w:pPr>
      <w:r w:rsidRPr="00645B15">
        <w:rPr>
          <w:b/>
          <w:lang w:val="sq-AL"/>
        </w:rPr>
        <w:t>DEKRET</w:t>
      </w:r>
    </w:p>
    <w:p w:rsidR="008B1090" w:rsidRPr="00645B15" w:rsidRDefault="008B1090" w:rsidP="008B1090">
      <w:pPr>
        <w:pStyle w:val="Paragrafi"/>
        <w:jc w:val="center"/>
        <w:rPr>
          <w:b/>
          <w:lang w:val="sq-AL"/>
        </w:rPr>
      </w:pPr>
      <w:r w:rsidRPr="00645B15">
        <w:rPr>
          <w:b/>
          <w:lang w:val="sq-AL"/>
        </w:rPr>
        <w:t>Nr. 9151, datë 29.6.2015</w:t>
      </w:r>
    </w:p>
    <w:p w:rsidR="008B1090" w:rsidRPr="00645B15" w:rsidRDefault="008B1090" w:rsidP="008B1090">
      <w:pPr>
        <w:pStyle w:val="Hapesira7"/>
        <w:rPr>
          <w:lang w:val="sq-AL"/>
        </w:rPr>
      </w:pPr>
    </w:p>
    <w:p w:rsidR="008B1090" w:rsidRPr="00645B15" w:rsidRDefault="008B1090" w:rsidP="008B1090">
      <w:pPr>
        <w:pStyle w:val="Paragrafi"/>
        <w:jc w:val="center"/>
        <w:rPr>
          <w:b/>
          <w:lang w:val="sq-AL"/>
        </w:rPr>
      </w:pPr>
      <w:r w:rsidRPr="00645B15">
        <w:rPr>
          <w:b/>
          <w:lang w:val="sq-AL"/>
        </w:rPr>
        <w:t>PËR LEJIMIN E LËNIES SË SHTETËSISË SHQIPTARE</w:t>
      </w:r>
    </w:p>
    <w:p w:rsidR="008B1090" w:rsidRPr="00645B15" w:rsidRDefault="008B1090" w:rsidP="008B1090">
      <w:pPr>
        <w:pStyle w:val="Hapesira7"/>
        <w:rPr>
          <w:lang w:val="sq-AL"/>
        </w:rPr>
      </w:pPr>
    </w:p>
    <w:p w:rsidR="008B1090" w:rsidRPr="00645B15" w:rsidRDefault="008B1090" w:rsidP="008B1090">
      <w:pPr>
        <w:pStyle w:val="Paragrafi"/>
        <w:rPr>
          <w:lang w:val="sq-AL"/>
        </w:rPr>
      </w:pPr>
      <w:r w:rsidRPr="00645B15"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8B1090" w:rsidRPr="00645B15" w:rsidRDefault="008B1090" w:rsidP="008B1090">
      <w:pPr>
        <w:pStyle w:val="Hapesira7"/>
        <w:rPr>
          <w:lang w:val="sq-AL"/>
        </w:rPr>
      </w:pPr>
    </w:p>
    <w:p w:rsidR="008B1090" w:rsidRPr="00645B15" w:rsidRDefault="008B1090" w:rsidP="008B1090">
      <w:pPr>
        <w:pStyle w:val="Paragrafi"/>
        <w:jc w:val="center"/>
        <w:rPr>
          <w:lang w:val="sq-AL"/>
        </w:rPr>
      </w:pPr>
      <w:r w:rsidRPr="00645B15">
        <w:rPr>
          <w:lang w:val="sq-AL"/>
        </w:rPr>
        <w:t>DEKRETOJ:</w:t>
      </w:r>
    </w:p>
    <w:p w:rsidR="008B1090" w:rsidRPr="00645B15" w:rsidRDefault="008B1090" w:rsidP="008B1090">
      <w:pPr>
        <w:pStyle w:val="Hapesira7"/>
        <w:rPr>
          <w:lang w:val="sq-AL"/>
        </w:rPr>
      </w:pPr>
    </w:p>
    <w:p w:rsidR="008B1090" w:rsidRPr="00645B15" w:rsidRDefault="008B1090" w:rsidP="008B1090">
      <w:pPr>
        <w:pStyle w:val="Paragrafi"/>
        <w:jc w:val="center"/>
        <w:rPr>
          <w:lang w:val="sq-AL"/>
        </w:rPr>
      </w:pPr>
      <w:r w:rsidRPr="00645B15">
        <w:rPr>
          <w:lang w:val="sq-AL"/>
        </w:rPr>
        <w:t>Neni 1</w:t>
      </w:r>
    </w:p>
    <w:p w:rsidR="008B1090" w:rsidRPr="00645B15" w:rsidRDefault="008B1090" w:rsidP="008B1090">
      <w:pPr>
        <w:pStyle w:val="Paragrafi"/>
        <w:jc w:val="left"/>
        <w:rPr>
          <w:sz w:val="14"/>
          <w:lang w:val="sq-AL"/>
        </w:rPr>
      </w:pP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U lejohet lënia e shtetësisë shqiptare me kërkesë të tyre personave të mëposhtëm: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1. Migena Faik Dhamo (Miraçi)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2. Etleva Nuri Veisllari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3. Besmir Ismet Kajolli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4. Redion Ismet Kajolli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5. Aida Bedri Meti (Patoku)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6. Sabine Viktor Belçaku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7. Sarah Viktor Belçaku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8. Jonna (Fatjona) Idriz Kuball (Hoxhaj)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9. Haki Azis Merko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10. Xhovalin Zaim Jakupi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11. Jona Xhovalin Jakupi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12. Ilir Hysenj Speci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13. Mariglena Mexhit Mitrushi (Gjyla)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14. Elda Ferit Karaj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15. Polikron Astrit Memlika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16. Odeta Safet Ittenbach (Shuti)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17. Rroki Arben Ndreka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18. Kleitia Vergjil Monari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19. Elona Hysmet Lulo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20. Adile Beqir Muka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21. Endrit Llesh Ndoj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22. Devi Llesh Ndoj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23. Hatixhe Ramadan Lila (Hoxha)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24. Klodjan Gurtali Lila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25. Mentor Osman Osmanaj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26. Jetlir Lutfi Kolaneci</w:t>
      </w:r>
    </w:p>
    <w:p w:rsidR="008B1090" w:rsidRPr="00645B15" w:rsidRDefault="008B1090" w:rsidP="008B1090">
      <w:pPr>
        <w:pStyle w:val="Paragrafi"/>
        <w:jc w:val="left"/>
        <w:rPr>
          <w:lang w:val="sq-AL"/>
        </w:rPr>
      </w:pPr>
      <w:r w:rsidRPr="00645B15">
        <w:rPr>
          <w:lang w:val="sq-AL"/>
        </w:rPr>
        <w:t>27. Silva Eduard Agostini</w:t>
      </w:r>
    </w:p>
    <w:p w:rsidR="008B1090" w:rsidRPr="00645B15" w:rsidRDefault="008B1090" w:rsidP="008B1090">
      <w:pPr>
        <w:pStyle w:val="Paragrafi"/>
        <w:ind w:firstLine="0"/>
        <w:rPr>
          <w:sz w:val="14"/>
          <w:lang w:val="sq-AL"/>
        </w:rPr>
      </w:pPr>
    </w:p>
    <w:p w:rsidR="008B1090" w:rsidRPr="00645B15" w:rsidRDefault="008B1090" w:rsidP="008B1090">
      <w:pPr>
        <w:pStyle w:val="Paragrafi"/>
        <w:ind w:firstLine="0"/>
        <w:jc w:val="center"/>
        <w:rPr>
          <w:lang w:val="sq-AL"/>
        </w:rPr>
      </w:pPr>
      <w:r w:rsidRPr="00645B15">
        <w:rPr>
          <w:lang w:val="sq-AL"/>
        </w:rPr>
        <w:t>Neni 2</w:t>
      </w:r>
    </w:p>
    <w:p w:rsidR="008B1090" w:rsidRPr="00645B15" w:rsidRDefault="008B1090" w:rsidP="008B1090">
      <w:pPr>
        <w:pStyle w:val="Hapesira7"/>
        <w:rPr>
          <w:lang w:val="sq-AL"/>
        </w:rPr>
      </w:pPr>
    </w:p>
    <w:p w:rsidR="008B1090" w:rsidRPr="00645B15" w:rsidRDefault="008B1090" w:rsidP="008B1090">
      <w:pPr>
        <w:pStyle w:val="Paragrafi"/>
        <w:rPr>
          <w:lang w:val="sq-AL"/>
        </w:rPr>
      </w:pPr>
      <w:r w:rsidRPr="00645B15">
        <w:rPr>
          <w:lang w:val="sq-AL"/>
        </w:rPr>
        <w:t>Ky dekret hyn në fuqi menjëherë.</w:t>
      </w:r>
    </w:p>
    <w:p w:rsidR="008B1090" w:rsidRPr="00645B15" w:rsidRDefault="008B1090" w:rsidP="008B1090">
      <w:pPr>
        <w:pStyle w:val="Hapesira7"/>
        <w:rPr>
          <w:lang w:val="sq-AL"/>
        </w:rPr>
      </w:pPr>
    </w:p>
    <w:p w:rsidR="008B1090" w:rsidRPr="00645B15" w:rsidRDefault="008B1090" w:rsidP="008B1090">
      <w:pPr>
        <w:pStyle w:val="Paragrafi"/>
        <w:jc w:val="right"/>
        <w:rPr>
          <w:lang w:val="sq-AL"/>
        </w:rPr>
      </w:pPr>
      <w:r w:rsidRPr="00645B15">
        <w:rPr>
          <w:lang w:val="sq-AL"/>
        </w:rPr>
        <w:t>PRESIDENTI I REPUBLIKËS SË SHQIPËRISË</w:t>
      </w:r>
    </w:p>
    <w:p w:rsidR="008B1090" w:rsidRPr="00645B15" w:rsidRDefault="008B1090" w:rsidP="008B1090">
      <w:pPr>
        <w:pStyle w:val="Paragrafi"/>
        <w:jc w:val="right"/>
        <w:rPr>
          <w:b/>
          <w:lang w:val="sq-AL"/>
        </w:rPr>
      </w:pPr>
      <w:r w:rsidRPr="00645B15">
        <w:rPr>
          <w:b/>
          <w:lang w:val="sq-AL"/>
        </w:rPr>
        <w:t>Bujar Nishani</w:t>
      </w:r>
    </w:p>
    <w:p w:rsidR="00FD57DC" w:rsidRDefault="008B109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B1090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B1090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109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109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B109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>Grizli777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2015-07-20T10:10:00Z</dcterms:created>
  <dcterms:modified xsi:type="dcterms:W3CDTF">2015-07-20T10:10:00Z</dcterms:modified>
</cp:coreProperties>
</file>