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D2F" w:rsidRPr="00BA5B69" w:rsidRDefault="008B4D2F" w:rsidP="008B4D2F">
      <w:pPr>
        <w:pStyle w:val="Akt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DEKRET</w:t>
      </w:r>
    </w:p>
    <w:p w:rsidR="008B4D2F" w:rsidRPr="00BA5B69" w:rsidRDefault="008B4D2F" w:rsidP="008B4D2F">
      <w:pPr>
        <w:pStyle w:val="NumriData"/>
        <w:tabs>
          <w:tab w:val="left" w:pos="4820"/>
        </w:tabs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BA5B69">
        <w:rPr>
          <w:lang w:val="sq-AL"/>
        </w:rPr>
        <w:t>9362, datë 16.12.2015</w:t>
      </w:r>
    </w:p>
    <w:bookmarkEnd w:id="0"/>
    <w:p w:rsidR="008B4D2F" w:rsidRPr="00BA5B69" w:rsidRDefault="008B4D2F" w:rsidP="008B4D2F">
      <w:pPr>
        <w:pStyle w:val="Hapesira7"/>
        <w:tabs>
          <w:tab w:val="left" w:pos="4820"/>
        </w:tabs>
        <w:rPr>
          <w:lang w:val="sq-AL"/>
        </w:rPr>
      </w:pPr>
    </w:p>
    <w:p w:rsidR="008B4D2F" w:rsidRPr="00BA5B69" w:rsidRDefault="008B4D2F" w:rsidP="008B4D2F">
      <w:pPr>
        <w:pStyle w:val="Titull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PËR LEJIMIN E LËNIES SË SHTETËSISË SHQIPTARE</w:t>
      </w:r>
    </w:p>
    <w:p w:rsidR="008B4D2F" w:rsidRPr="00BA5B69" w:rsidRDefault="008B4D2F" w:rsidP="008B4D2F">
      <w:pPr>
        <w:pStyle w:val="Hapesira7"/>
        <w:tabs>
          <w:tab w:val="left" w:pos="4820"/>
        </w:tabs>
        <w:rPr>
          <w:lang w:val="sq-AL"/>
        </w:rPr>
      </w:pP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Në mbështetje të nenit 92, pika </w:t>
      </w:r>
      <w:r>
        <w:rPr>
          <w:lang w:val="sq-AL"/>
        </w:rPr>
        <w:t>“</w:t>
      </w:r>
      <w:r w:rsidRPr="00BA5B69">
        <w:rPr>
          <w:lang w:val="sq-AL"/>
        </w:rPr>
        <w:t>c</w:t>
      </w:r>
      <w:r>
        <w:rPr>
          <w:lang w:val="sq-AL"/>
        </w:rPr>
        <w:t>”</w:t>
      </w:r>
      <w:r w:rsidRPr="00BA5B69">
        <w:rPr>
          <w:lang w:val="sq-AL"/>
        </w:rPr>
        <w:t xml:space="preserve"> dhe nenit 93 të Kushtetutës, si dhe të neneve 15 e 20</w:t>
      </w:r>
      <w:r>
        <w:rPr>
          <w:lang w:val="sq-AL"/>
        </w:rPr>
        <w:t>,</w:t>
      </w:r>
      <w:r w:rsidRPr="00BA5B69">
        <w:rPr>
          <w:lang w:val="sq-AL"/>
        </w:rPr>
        <w:t xml:space="preserve"> të ligjit </w:t>
      </w:r>
      <w:r>
        <w:rPr>
          <w:lang w:val="sq-AL"/>
        </w:rPr>
        <w:t>nr. 8389, datë 5.</w:t>
      </w:r>
      <w:r w:rsidRPr="00BA5B69">
        <w:rPr>
          <w:lang w:val="sq-AL"/>
        </w:rPr>
        <w:t>8.1998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shtetësinë shqiptare</w:t>
      </w:r>
      <w:r>
        <w:rPr>
          <w:lang w:val="sq-AL"/>
        </w:rPr>
        <w:t>”</w:t>
      </w:r>
      <w:r w:rsidRPr="00BA5B69">
        <w:rPr>
          <w:lang w:val="sq-AL"/>
        </w:rPr>
        <w:t xml:space="preserve">, të ndryshuar, bazuar edhe në propozimin e </w:t>
      </w:r>
      <w:r>
        <w:rPr>
          <w:lang w:val="sq-AL"/>
        </w:rPr>
        <w:t>m</w:t>
      </w:r>
      <w:r w:rsidRPr="00BA5B69">
        <w:rPr>
          <w:lang w:val="sq-AL"/>
        </w:rPr>
        <w:t>inistrit të Punëve të Brendshme,</w:t>
      </w:r>
    </w:p>
    <w:p w:rsidR="008B4D2F" w:rsidRPr="00BA5B69" w:rsidRDefault="008B4D2F" w:rsidP="008B4D2F">
      <w:pPr>
        <w:pStyle w:val="Hapesira7"/>
        <w:tabs>
          <w:tab w:val="left" w:pos="4820"/>
        </w:tabs>
        <w:rPr>
          <w:lang w:val="sq-AL"/>
        </w:rPr>
      </w:pPr>
    </w:p>
    <w:p w:rsidR="008B4D2F" w:rsidRDefault="008B4D2F" w:rsidP="008B4D2F">
      <w:pPr>
        <w:pStyle w:val="Vendosi"/>
        <w:tabs>
          <w:tab w:val="left" w:pos="4820"/>
        </w:tabs>
        <w:rPr>
          <w:lang w:val="sq-AL"/>
        </w:rPr>
      </w:pPr>
    </w:p>
    <w:p w:rsidR="008B4D2F" w:rsidRDefault="008B4D2F" w:rsidP="008B4D2F">
      <w:pPr>
        <w:pStyle w:val="Vendosi"/>
        <w:tabs>
          <w:tab w:val="left" w:pos="4820"/>
        </w:tabs>
        <w:rPr>
          <w:lang w:val="sq-AL"/>
        </w:rPr>
      </w:pPr>
    </w:p>
    <w:p w:rsidR="008B4D2F" w:rsidRDefault="008B4D2F" w:rsidP="008B4D2F">
      <w:pPr>
        <w:pStyle w:val="Vendosi"/>
        <w:tabs>
          <w:tab w:val="left" w:pos="4820"/>
        </w:tabs>
        <w:rPr>
          <w:lang w:val="sq-AL"/>
        </w:rPr>
      </w:pPr>
    </w:p>
    <w:p w:rsidR="008B4D2F" w:rsidRPr="00BA5B69" w:rsidRDefault="008B4D2F" w:rsidP="008B4D2F">
      <w:pPr>
        <w:pStyle w:val="Vendos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DEKRETOJ</w:t>
      </w:r>
      <w:r>
        <w:rPr>
          <w:lang w:val="sq-AL"/>
        </w:rPr>
        <w:t>:</w:t>
      </w:r>
    </w:p>
    <w:p w:rsidR="008B4D2F" w:rsidRPr="00BA5B69" w:rsidRDefault="008B4D2F" w:rsidP="008B4D2F">
      <w:pPr>
        <w:pStyle w:val="Hapesira7"/>
        <w:tabs>
          <w:tab w:val="left" w:pos="4820"/>
        </w:tabs>
        <w:rPr>
          <w:lang w:val="sq-AL"/>
        </w:rPr>
      </w:pPr>
    </w:p>
    <w:p w:rsidR="008B4D2F" w:rsidRPr="00BA5B69" w:rsidRDefault="008B4D2F" w:rsidP="008B4D2F">
      <w:pPr>
        <w:pStyle w:val="NeniNr"/>
        <w:tabs>
          <w:tab w:val="left" w:pos="4820"/>
        </w:tabs>
        <w:rPr>
          <w:lang w:val="sq-AL"/>
        </w:rPr>
      </w:pPr>
      <w:r w:rsidRPr="00BA5B69">
        <w:rPr>
          <w:lang w:val="sq-AL"/>
        </w:rPr>
        <w:t>Neni 1</w:t>
      </w:r>
    </w:p>
    <w:p w:rsidR="008B4D2F" w:rsidRPr="00BA5B69" w:rsidRDefault="008B4D2F" w:rsidP="008B4D2F">
      <w:pPr>
        <w:pStyle w:val="Hapesira7"/>
        <w:tabs>
          <w:tab w:val="left" w:pos="4820"/>
        </w:tabs>
        <w:rPr>
          <w:lang w:val="sq-AL"/>
        </w:rPr>
      </w:pP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U lejohet lënia e shtetësisë shqiptare</w:t>
      </w:r>
      <w:r>
        <w:rPr>
          <w:lang w:val="sq-AL"/>
        </w:rPr>
        <w:t>,</w:t>
      </w:r>
      <w:r w:rsidRPr="00BA5B69">
        <w:rPr>
          <w:lang w:val="sq-AL"/>
        </w:rPr>
        <w:t xml:space="preserve"> me kërkesë të tyre</w:t>
      </w:r>
      <w:r>
        <w:rPr>
          <w:lang w:val="sq-AL"/>
        </w:rPr>
        <w:t>,</w:t>
      </w:r>
      <w:r w:rsidRPr="00BA5B69">
        <w:rPr>
          <w:lang w:val="sq-AL"/>
        </w:rPr>
        <w:t xml:space="preserve"> personave të mëposhtëm: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1. Anjeza Suat Bichlmeier (Valishti</w:t>
      </w:r>
      <w:r>
        <w:rPr>
          <w:lang w:val="sq-AL"/>
        </w:rPr>
        <w:t>)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2. Elvana Bahri Kodraj (Topalli)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3. Elena Arben Kodraj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4. Ambra Arben Kodraj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5. Elira Shpend Bajrami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6. Blerim Bashkim Halili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7. Aurora Bilbil Luzi (Bregu)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8. Enedio Helidon Dita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9. Eriona Fatos Jaho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10. Alma Kastriot Imperioso (Sherifaj)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11. Dajana Agron Xhemalaj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12. Adelina Hamdi Sylshabanaj (Cara)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13. Nadire Hamit Myderizi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14. Enkelejda Liri Aoshi (Koçi)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15. Erlinda Kastriot Sheme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16. Elsa Mark Ndoj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17. Aylin Taner Zherdi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18. Leyla Taner Zherdi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19. Valbona Kadri Halilaj (Toska)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20. Lubin Risto Belkovi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21. Fiona Lubin Belkovi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22. Kristian Lubin Belkovi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23. Ledina Enver Belkovi (Muzhaqi)</w:t>
      </w: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24. Migena Simion Vaso</w:t>
      </w:r>
    </w:p>
    <w:p w:rsidR="008B4D2F" w:rsidRPr="00BA5B69" w:rsidRDefault="008B4D2F" w:rsidP="008B4D2F">
      <w:pPr>
        <w:pStyle w:val="Hapesira7"/>
        <w:tabs>
          <w:tab w:val="left" w:pos="4820"/>
        </w:tabs>
        <w:rPr>
          <w:lang w:val="sq-AL"/>
        </w:rPr>
      </w:pPr>
    </w:p>
    <w:p w:rsidR="008B4D2F" w:rsidRPr="00BA5B69" w:rsidRDefault="008B4D2F" w:rsidP="008B4D2F">
      <w:pPr>
        <w:pStyle w:val="NeniNr"/>
        <w:tabs>
          <w:tab w:val="left" w:pos="4820"/>
        </w:tabs>
        <w:rPr>
          <w:lang w:val="sq-AL"/>
        </w:rPr>
      </w:pPr>
      <w:r w:rsidRPr="00BA5B69">
        <w:rPr>
          <w:lang w:val="sq-AL"/>
        </w:rPr>
        <w:t>Neni 2</w:t>
      </w:r>
    </w:p>
    <w:p w:rsidR="008B4D2F" w:rsidRPr="00BA5B69" w:rsidRDefault="008B4D2F" w:rsidP="008B4D2F">
      <w:pPr>
        <w:pStyle w:val="Hapesira7"/>
        <w:tabs>
          <w:tab w:val="left" w:pos="4820"/>
        </w:tabs>
        <w:rPr>
          <w:lang w:val="sq-AL"/>
        </w:rPr>
      </w:pPr>
    </w:p>
    <w:p w:rsidR="008B4D2F" w:rsidRPr="00BA5B69" w:rsidRDefault="008B4D2F" w:rsidP="008B4D2F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Ky dekret hyn në fuqi menjëherë.</w:t>
      </w:r>
    </w:p>
    <w:p w:rsidR="008B4D2F" w:rsidRPr="00BA5B69" w:rsidRDefault="008B4D2F" w:rsidP="008B4D2F">
      <w:pPr>
        <w:pStyle w:val="Hapesira7"/>
        <w:tabs>
          <w:tab w:val="left" w:pos="4820"/>
        </w:tabs>
        <w:rPr>
          <w:lang w:val="sq-AL"/>
        </w:rPr>
      </w:pPr>
    </w:p>
    <w:p w:rsidR="008B4D2F" w:rsidRPr="00BA5B69" w:rsidRDefault="008B4D2F" w:rsidP="008B4D2F">
      <w:pPr>
        <w:pStyle w:val="Autoritet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PRESIDENTI I REPUBLIKËS SË SHQIPËRISË</w:t>
      </w:r>
    </w:p>
    <w:p w:rsidR="00C038B6" w:rsidRDefault="008B4D2F" w:rsidP="008B4D2F">
      <w:r w:rsidRPr="00BA5B69">
        <w:rPr>
          <w:lang w:val="sq-AL"/>
        </w:rPr>
        <w:t>Bujar Nishani</w:t>
      </w:r>
    </w:p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D2F"/>
    <w:rsid w:val="002D1BDF"/>
    <w:rsid w:val="00462D66"/>
    <w:rsid w:val="008B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D2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B4D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B4D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B4D2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B4D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4D2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B4D2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B4D2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B4D2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8B4D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B4D2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B4D2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8B4D2F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8B4D2F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B4D2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D2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B4D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B4D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B4D2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B4D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4D2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B4D2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B4D2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B4D2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8B4D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B4D2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B4D2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8B4D2F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8B4D2F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B4D2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2016-01-22T09:51:00Z</dcterms:created>
  <dcterms:modified xsi:type="dcterms:W3CDTF">2016-01-22T09:51:00Z</dcterms:modified>
</cp:coreProperties>
</file>