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889" w:rsidRPr="00C417D1" w:rsidRDefault="00B53889" w:rsidP="00B53889">
      <w:pPr>
        <w:pStyle w:val="NeniTitull"/>
        <w:rPr>
          <w:lang w:val="sq-AL" w:eastAsia="sq-AL"/>
        </w:rPr>
      </w:pPr>
      <w:r w:rsidRPr="00C417D1">
        <w:rPr>
          <w:lang w:val="sq-AL" w:eastAsia="sq-AL"/>
        </w:rPr>
        <w:t>DEKRET</w:t>
      </w:r>
    </w:p>
    <w:p w:rsidR="00B53889" w:rsidRPr="00C417D1" w:rsidRDefault="00B53889" w:rsidP="00B53889">
      <w:pPr>
        <w:pStyle w:val="NeniTitull"/>
        <w:rPr>
          <w:lang w:val="sq-AL" w:eastAsia="sq-AL"/>
        </w:rPr>
      </w:pPr>
      <w:bookmarkStart w:id="0" w:name="_GoBack"/>
      <w:r>
        <w:rPr>
          <w:lang w:val="sq-AL" w:eastAsia="sq-AL"/>
        </w:rPr>
        <w:t xml:space="preserve">Nr. </w:t>
      </w:r>
      <w:r w:rsidRPr="00C417D1">
        <w:rPr>
          <w:lang w:val="sq-AL" w:eastAsia="sq-AL"/>
        </w:rPr>
        <w:t xml:space="preserve">9465, datë 15.3.2016 </w:t>
      </w:r>
    </w:p>
    <w:p w:rsidR="00B53889" w:rsidRPr="00C417D1" w:rsidRDefault="00B53889" w:rsidP="00B53889">
      <w:pPr>
        <w:pStyle w:val="Hapesira7"/>
        <w:rPr>
          <w:lang w:val="sq-AL" w:eastAsia="sq-AL"/>
        </w:rPr>
      </w:pPr>
    </w:p>
    <w:bookmarkEnd w:id="0"/>
    <w:p w:rsidR="00B53889" w:rsidRPr="00C417D1" w:rsidRDefault="00B53889" w:rsidP="00B53889">
      <w:pPr>
        <w:pStyle w:val="NeniTitull"/>
        <w:rPr>
          <w:lang w:val="sq-AL" w:eastAsia="sq-AL"/>
        </w:rPr>
      </w:pPr>
      <w:r w:rsidRPr="00C417D1">
        <w:rPr>
          <w:lang w:val="sq-AL" w:eastAsia="sq-AL"/>
        </w:rPr>
        <w:t>PËR EMËRIM GJYQTARI</w:t>
      </w:r>
    </w:p>
    <w:p w:rsidR="00B53889" w:rsidRPr="00C417D1" w:rsidRDefault="00B53889" w:rsidP="00B53889">
      <w:pPr>
        <w:pStyle w:val="Hapesira7"/>
        <w:rPr>
          <w:lang w:val="sq-AL" w:eastAsia="sq-AL"/>
        </w:rPr>
      </w:pPr>
    </w:p>
    <w:p w:rsidR="00B53889" w:rsidRPr="00C417D1" w:rsidRDefault="00B53889" w:rsidP="00B53889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Në mbështetje të neneve 93 dhe 136, pika 4, të Kushtetutës</w:t>
      </w:r>
      <w:r>
        <w:rPr>
          <w:lang w:val="sq-AL" w:eastAsia="sq-AL"/>
        </w:rPr>
        <w:t>,</w:t>
      </w:r>
      <w:r w:rsidRPr="00C417D1">
        <w:rPr>
          <w:lang w:val="sq-AL" w:eastAsia="sq-AL"/>
        </w:rPr>
        <w:t xml:space="preserve"> si dhe të nenit 1</w:t>
      </w:r>
      <w:r>
        <w:rPr>
          <w:lang w:val="sq-AL" w:eastAsia="sq-AL"/>
        </w:rPr>
        <w:t>2, të ligjit nr. 9877, datë 18.</w:t>
      </w:r>
      <w:r w:rsidRPr="00C417D1">
        <w:rPr>
          <w:lang w:val="sq-AL" w:eastAsia="sq-AL"/>
        </w:rPr>
        <w:t>2.2008, “Për organizimin e pushtetit gjyqësor në Republikën e Shqipërisë”, i ndryshuar, me propozim të Këshillit të Lartë të Drejtësisë,</w:t>
      </w:r>
    </w:p>
    <w:p w:rsidR="00B53889" w:rsidRPr="00C417D1" w:rsidRDefault="00B53889" w:rsidP="00B53889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DEKRETOJ:</w:t>
      </w:r>
    </w:p>
    <w:p w:rsidR="00B53889" w:rsidRPr="00C417D1" w:rsidRDefault="00B53889" w:rsidP="00B53889">
      <w:pPr>
        <w:pStyle w:val="Hapesira7"/>
        <w:rPr>
          <w:lang w:val="sq-AL" w:eastAsia="sq-AL"/>
        </w:rPr>
      </w:pPr>
    </w:p>
    <w:p w:rsidR="00B53889" w:rsidRPr="00C417D1" w:rsidRDefault="00B53889" w:rsidP="00B53889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Neni 1</w:t>
      </w:r>
    </w:p>
    <w:p w:rsidR="00B53889" w:rsidRPr="00C417D1" w:rsidRDefault="00B53889" w:rsidP="00B53889">
      <w:pPr>
        <w:pStyle w:val="Hapesira7"/>
        <w:rPr>
          <w:lang w:val="sq-AL" w:eastAsia="sq-AL"/>
        </w:rPr>
      </w:pPr>
    </w:p>
    <w:p w:rsidR="00B53889" w:rsidRPr="00C417D1" w:rsidRDefault="00B53889" w:rsidP="00B53889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Zoti Bari Shyti emërohet gjyqtar në Gjykatën Administrative</w:t>
      </w:r>
      <w:r>
        <w:rPr>
          <w:lang w:val="sq-AL" w:eastAsia="sq-AL"/>
        </w:rPr>
        <w:t xml:space="preserve"> </w:t>
      </w:r>
      <w:r w:rsidRPr="00C417D1">
        <w:rPr>
          <w:lang w:val="sq-AL" w:eastAsia="sq-AL"/>
        </w:rPr>
        <w:t>të Apelit.</w:t>
      </w:r>
    </w:p>
    <w:p w:rsidR="00B53889" w:rsidRPr="00C417D1" w:rsidRDefault="00B53889" w:rsidP="00B53889">
      <w:pPr>
        <w:pStyle w:val="Hapesira7"/>
        <w:rPr>
          <w:lang w:val="sq-AL" w:eastAsia="sq-AL"/>
        </w:rPr>
      </w:pPr>
    </w:p>
    <w:p w:rsidR="00B53889" w:rsidRPr="00C417D1" w:rsidRDefault="00B53889" w:rsidP="00B53889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Neni 2</w:t>
      </w:r>
    </w:p>
    <w:p w:rsidR="00B53889" w:rsidRPr="00C417D1" w:rsidRDefault="00B53889" w:rsidP="00B53889">
      <w:pPr>
        <w:pStyle w:val="Hapesira7"/>
        <w:rPr>
          <w:lang w:val="sq-AL" w:eastAsia="sq-AL"/>
        </w:rPr>
      </w:pPr>
    </w:p>
    <w:p w:rsidR="00B53889" w:rsidRPr="00C417D1" w:rsidRDefault="00B53889" w:rsidP="00B53889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Ky dekret hyn në fuqi menjëherë.</w:t>
      </w:r>
    </w:p>
    <w:p w:rsidR="00B53889" w:rsidRPr="00C417D1" w:rsidRDefault="00B53889" w:rsidP="00B53889">
      <w:pPr>
        <w:pStyle w:val="Hapesira7"/>
        <w:rPr>
          <w:lang w:val="sq-AL"/>
        </w:rPr>
      </w:pPr>
    </w:p>
    <w:p w:rsidR="00B53889" w:rsidRPr="00C417D1" w:rsidRDefault="00B53889" w:rsidP="00B53889">
      <w:pPr>
        <w:pStyle w:val="Paragrafi"/>
        <w:jc w:val="right"/>
        <w:rPr>
          <w:lang w:val="sq-AL" w:eastAsia="sq-AL"/>
        </w:rPr>
      </w:pPr>
      <w:r w:rsidRPr="00C417D1">
        <w:rPr>
          <w:lang w:val="sq-AL" w:eastAsia="sq-AL"/>
        </w:rPr>
        <w:t>PRESIDENTI I REPUBLIKËS SË SHQIPËRISË</w:t>
      </w:r>
    </w:p>
    <w:p w:rsidR="00B53889" w:rsidRPr="00C417D1" w:rsidRDefault="00B53889" w:rsidP="00B53889">
      <w:pPr>
        <w:pStyle w:val="Paragrafi"/>
        <w:jc w:val="right"/>
        <w:rPr>
          <w:b/>
          <w:lang w:val="sq-AL" w:eastAsia="sq-AL"/>
        </w:rPr>
      </w:pPr>
      <w:r w:rsidRPr="00C417D1">
        <w:rPr>
          <w:b/>
          <w:lang w:val="sq-AL" w:eastAsia="sq-AL"/>
        </w:rPr>
        <w:t>Bujar Nishani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889"/>
    <w:rsid w:val="00110001"/>
    <w:rsid w:val="00B5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538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5388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5388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538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5388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5388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538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5388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5388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538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5388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5388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2016-03-24T14:02:00Z</dcterms:created>
  <dcterms:modified xsi:type="dcterms:W3CDTF">2016-03-24T14:03:00Z</dcterms:modified>
</cp:coreProperties>
</file>