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D8A" w:rsidRPr="006753B5" w:rsidRDefault="00365D8A" w:rsidP="00365D8A">
      <w:pPr>
        <w:pStyle w:val="Akt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DEKRET</w:t>
      </w:r>
    </w:p>
    <w:p w:rsidR="00365D8A" w:rsidRPr="006753B5" w:rsidRDefault="00365D8A" w:rsidP="00365D8A">
      <w:pPr>
        <w:pStyle w:val="NumriData"/>
        <w:keepNext w:val="0"/>
        <w:rPr>
          <w:spacing w:val="-4"/>
          <w:lang w:val="sq-AL"/>
        </w:rPr>
      </w:pPr>
      <w:bookmarkStart w:id="0" w:name="_GoBack"/>
      <w:r w:rsidRPr="006753B5">
        <w:rPr>
          <w:spacing w:val="-4"/>
          <w:lang w:val="sq-AL"/>
        </w:rPr>
        <w:t>Nr. 9623, datë 27.5.2016</w:t>
      </w:r>
    </w:p>
    <w:bookmarkEnd w:id="0"/>
    <w:p w:rsidR="00365D8A" w:rsidRPr="006753B5" w:rsidRDefault="00365D8A" w:rsidP="00365D8A">
      <w:pPr>
        <w:pStyle w:val="Hapesira7"/>
        <w:rPr>
          <w:spacing w:val="-4"/>
          <w:lang w:val="sq-AL"/>
        </w:rPr>
      </w:pPr>
    </w:p>
    <w:p w:rsidR="00365D8A" w:rsidRPr="006753B5" w:rsidRDefault="00365D8A" w:rsidP="00365D8A">
      <w:pPr>
        <w:pStyle w:val="Titull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PËR LEJIMIN E LËNIES SË SHTETËSISË SHQIPTARE</w:t>
      </w:r>
    </w:p>
    <w:p w:rsidR="00365D8A" w:rsidRPr="006753B5" w:rsidRDefault="00365D8A" w:rsidP="00365D8A">
      <w:pPr>
        <w:pStyle w:val="Hapesira7"/>
        <w:rPr>
          <w:spacing w:val="-4"/>
          <w:lang w:val="sq-AL"/>
        </w:rPr>
      </w:pPr>
    </w:p>
    <w:p w:rsidR="00365D8A" w:rsidRPr="006753B5" w:rsidRDefault="00365D8A" w:rsidP="00365D8A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nenit 92, pika </w:t>
      </w:r>
      <w:r>
        <w:rPr>
          <w:rFonts w:ascii="Garamond" w:hAnsi="Garamond"/>
          <w:spacing w:val="-4"/>
          <w:sz w:val="24"/>
          <w:szCs w:val="24"/>
          <w:lang w:val="sq-AL"/>
        </w:rPr>
        <w:t>“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>c</w:t>
      </w:r>
      <w:r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 xml:space="preserve"> dhe nenit 93 të Kushtetutës, si dhe të neneve 15 e 20 të ligjit nr. 8389, datë 5.8.1998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/>
          <w:spacing w:val="-4"/>
          <w:sz w:val="24"/>
          <w:szCs w:val="24"/>
          <w:lang w:val="sq-AL"/>
        </w:rPr>
        <w:t>“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>Për shtetësinë shqiptare</w:t>
      </w:r>
      <w:r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 xml:space="preserve">, të ndryshuar, bazuar edhe në propozimin e </w:t>
      </w:r>
      <w:r>
        <w:rPr>
          <w:rFonts w:ascii="Garamond" w:hAnsi="Garamond"/>
          <w:spacing w:val="-4"/>
          <w:sz w:val="24"/>
          <w:szCs w:val="24"/>
          <w:lang w:val="sq-AL"/>
        </w:rPr>
        <w:t>m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>inistrit të Punëve të Brendshme,</w:t>
      </w:r>
    </w:p>
    <w:p w:rsidR="00365D8A" w:rsidRPr="006753B5" w:rsidRDefault="00365D8A" w:rsidP="00365D8A">
      <w:pPr>
        <w:pStyle w:val="Hapesira7"/>
        <w:rPr>
          <w:spacing w:val="-4"/>
          <w:lang w:val="sq-AL"/>
        </w:rPr>
      </w:pPr>
    </w:p>
    <w:p w:rsidR="00365D8A" w:rsidRPr="006753B5" w:rsidRDefault="00365D8A" w:rsidP="00365D8A">
      <w:pPr>
        <w:pStyle w:val="Titull-Titull"/>
        <w:rPr>
          <w:spacing w:val="-4"/>
          <w:lang w:val="sq-AL"/>
        </w:rPr>
      </w:pPr>
      <w:r w:rsidRPr="006753B5">
        <w:rPr>
          <w:spacing w:val="-4"/>
          <w:lang w:val="sq-AL"/>
        </w:rPr>
        <w:t>DEKRETOJ:</w:t>
      </w:r>
    </w:p>
    <w:p w:rsidR="00365D8A" w:rsidRPr="006753B5" w:rsidRDefault="00365D8A" w:rsidP="00365D8A">
      <w:pPr>
        <w:pStyle w:val="Hapesira7"/>
        <w:rPr>
          <w:spacing w:val="-4"/>
          <w:lang w:val="sq-AL"/>
        </w:rPr>
      </w:pPr>
    </w:p>
    <w:p w:rsidR="00365D8A" w:rsidRPr="006753B5" w:rsidRDefault="00365D8A" w:rsidP="00365D8A">
      <w:pPr>
        <w:pStyle w:val="NeniNr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Neni 1</w:t>
      </w:r>
    </w:p>
    <w:p w:rsidR="00365D8A" w:rsidRPr="006753B5" w:rsidRDefault="00365D8A" w:rsidP="00365D8A">
      <w:pPr>
        <w:pStyle w:val="Hapesira7"/>
        <w:rPr>
          <w:spacing w:val="-4"/>
          <w:lang w:val="sq-AL"/>
        </w:rPr>
      </w:pP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U lejohet lënia e shtetësisë shqiptare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 xml:space="preserve"> me kërkesë të tyre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 xml:space="preserve"> personave të mëposhtëm: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1. Altin Shpresim Baçi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2. Irini Biba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3. Fatmir Selim Stafa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4. Elda Spiro Dhima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5. Anda Ndriçim Halili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6. Kriarva Kristaq Dhami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7. Klarita Sherbet Hushi (Kapllani)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8. Sabah Rasim Kopliku (Hysa)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9. Marilda Kozma Bllamo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10. Adelina Ziko Nasi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11. Etion Gori Prifti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12. Stefan Milan Krstović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13. Živko Jordan Krstović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14. Alberta Blerim Tola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15. Skënder Guro Tafa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16. Isabell Ilia Koja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17. Valbona Mentor Mërturi (Merturi)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18. Gentiana Mentor Mërturi (Merturi)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19. Edlira Evgein Kruja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20. Kostandina Foto Macango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21. Almita Kujtim Bejo (Zazo)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22. Edlira Shaban Fromme (Vasku)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23. Kostas Evangjelos Papadhimas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24. Klodian Veli Myzyri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25. Stela Hasan Krause (Shingjini)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26. Ilda Bardhosh Baholli (Lilaj)</w:t>
      </w:r>
    </w:p>
    <w:p w:rsidR="00365D8A" w:rsidRPr="006753B5" w:rsidRDefault="00365D8A" w:rsidP="00365D8A">
      <w:pPr>
        <w:pStyle w:val="Hapesira7"/>
        <w:rPr>
          <w:spacing w:val="-4"/>
          <w:lang w:val="sq-AL"/>
        </w:rPr>
      </w:pPr>
    </w:p>
    <w:p w:rsidR="00365D8A" w:rsidRDefault="00365D8A" w:rsidP="00365D8A">
      <w:pPr>
        <w:pStyle w:val="NeniNr"/>
        <w:keepNext w:val="0"/>
        <w:rPr>
          <w:spacing w:val="-4"/>
          <w:lang w:val="sq-AL"/>
        </w:rPr>
      </w:pPr>
    </w:p>
    <w:p w:rsidR="00365D8A" w:rsidRPr="006753B5" w:rsidRDefault="00365D8A" w:rsidP="00365D8A">
      <w:pPr>
        <w:pStyle w:val="NeniNr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Neni 2</w:t>
      </w:r>
    </w:p>
    <w:p w:rsidR="00365D8A" w:rsidRPr="006753B5" w:rsidRDefault="00365D8A" w:rsidP="00365D8A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Ky dekret hyn në fuqi menjëherë.</w:t>
      </w:r>
    </w:p>
    <w:p w:rsidR="00365D8A" w:rsidRPr="006753B5" w:rsidRDefault="00365D8A" w:rsidP="00365D8A">
      <w:pPr>
        <w:pStyle w:val="Hapesira7"/>
        <w:rPr>
          <w:spacing w:val="-4"/>
          <w:lang w:val="sq-AL"/>
        </w:rPr>
      </w:pPr>
    </w:p>
    <w:p w:rsidR="00365D8A" w:rsidRPr="006753B5" w:rsidRDefault="00365D8A" w:rsidP="00365D8A">
      <w:pPr>
        <w:pStyle w:val="Autoritet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 xml:space="preserve">PRESIDENTI  I  REPUBLIKËS </w:t>
      </w:r>
    </w:p>
    <w:p w:rsidR="00365D8A" w:rsidRPr="006753B5" w:rsidRDefault="00365D8A" w:rsidP="00365D8A">
      <w:pPr>
        <w:pStyle w:val="Autoritet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SË SHQIPËRISË</w:t>
      </w:r>
    </w:p>
    <w:p w:rsidR="00365D8A" w:rsidRDefault="00365D8A" w:rsidP="00365D8A">
      <w:pPr>
        <w:pStyle w:val="AutoritetiEmer"/>
        <w:rPr>
          <w:spacing w:val="-4"/>
          <w:lang w:val="sq-AL"/>
        </w:rPr>
      </w:pPr>
      <w:r w:rsidRPr="006753B5">
        <w:rPr>
          <w:spacing w:val="-4"/>
          <w:lang w:val="sq-AL"/>
        </w:rPr>
        <w:t>Bujar Nishani</w:t>
      </w:r>
    </w:p>
    <w:p w:rsidR="00A71D64" w:rsidRDefault="00A71D64"/>
    <w:sectPr w:rsidR="00A71D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D8A"/>
    <w:rsid w:val="00365D8A"/>
    <w:rsid w:val="00A7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D8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65D8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65D8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65D8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365D8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65D8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65D8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65D8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65D8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65D8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65D8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65D8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65D8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365D8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365D8A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D8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65D8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65D8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65D8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365D8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65D8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65D8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65D8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65D8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65D8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65D8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65D8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65D8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365D8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365D8A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2016-06-10T11:07:00Z</dcterms:created>
  <dcterms:modified xsi:type="dcterms:W3CDTF">2016-06-10T11:08:00Z</dcterms:modified>
</cp:coreProperties>
</file>