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E2A" w:rsidRDefault="00986E2A" w:rsidP="00986E2A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</w:t>
      </w:r>
    </w:p>
    <w:p w:rsidR="00986E2A" w:rsidRDefault="00986E2A" w:rsidP="00986E2A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10784, datë 17.5.2018</w:t>
      </w:r>
    </w:p>
    <w:p w:rsidR="00986E2A" w:rsidRDefault="00986E2A" w:rsidP="00986E2A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986E2A" w:rsidRDefault="00986E2A" w:rsidP="00986E2A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LEJIMIN E LËNIES SË SHTETËSISË SHQIPTARE</w:t>
      </w:r>
    </w:p>
    <w:p w:rsidR="00986E2A" w:rsidRDefault="00986E2A" w:rsidP="00986E2A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 të Kushtetutës, si dhe të neneve 15 e 20, të ligjit nr. 8389, datë 5.8.1998, “Për shtetësinë shqiptare”, të ndryshuar, bazuar edhe në propozimin e Ministrisë së Brendshme</w:t>
      </w:r>
    </w:p>
    <w:p w:rsidR="00986E2A" w:rsidRDefault="00986E2A" w:rsidP="00986E2A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DEKRETOJ:</w:t>
      </w:r>
    </w:p>
    <w:p w:rsidR="00986E2A" w:rsidRDefault="00986E2A" w:rsidP="00986E2A">
      <w:pPr>
        <w:pStyle w:val="NeniNr"/>
        <w:keepNext w:val="0"/>
        <w:rPr>
          <w:spacing w:val="-4"/>
          <w:sz w:val="6"/>
          <w:lang w:val="sq-AL" w:eastAsia="en-GB"/>
        </w:rPr>
      </w:pPr>
    </w:p>
    <w:p w:rsidR="00986E2A" w:rsidRDefault="00986E2A" w:rsidP="00986E2A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1</w:t>
      </w:r>
    </w:p>
    <w:p w:rsidR="00986E2A" w:rsidRDefault="00986E2A" w:rsidP="00986E2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lejohet lënia e shtetësisë shqiptare, me kërkesë të tyre, personave të mëposhtëm: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Alfred Zenun Halili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Ervina Iljaz Çergani (Cergani)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Lulzim Hysen Vladi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Silvi Lulzim Vladi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Marina Vladimir Mikuliq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Goran (Gordan) Spiro Matanoviq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Astrit Shaban Sadaj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Shqipe Mehmet Sadaj (Hyseni)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Ksanthipi Sotir Fecani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10. Jona Neat Likaj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11. Juxhin Kujtim Haxhiu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12. Dodë (Dode) Shtjefën Marku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13. Antonjeta Viktor Gjinaj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14. Marina Martin Lazëri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15. Rinelda Albert Laçi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16. Julian Ramadan Spaholli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17. Elona Sulejman Luku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18. Erdison Hajredin Sida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19. Silvana Fiqiri Reçi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20. Ensuida Bashkim Muça (Muca)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21. Kathrin Vasil Biri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22. Artur Piro Gjerazi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23. Alma Sotir Gjerazi (Gjonçe/Gjançi)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24. Loina Harallamb Prifti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25. Elda Lavdrim Pfeifer-Kaba (Kaba)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26. Teuta Halit Mëngjezi (Mengjezi/Hoxha)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27. Marvin Roland Mëngjezi (Mengjezi)</w:t>
      </w:r>
    </w:p>
    <w:p w:rsidR="00986E2A" w:rsidRDefault="00986E2A" w:rsidP="00986E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28. John Roland Mëngjezi (Mengjezi)</w:t>
      </w:r>
    </w:p>
    <w:p w:rsidR="00986E2A" w:rsidRDefault="00986E2A" w:rsidP="00986E2A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986E2A" w:rsidRDefault="00986E2A" w:rsidP="00986E2A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2</w:t>
      </w:r>
    </w:p>
    <w:p w:rsidR="00986E2A" w:rsidRDefault="00986E2A" w:rsidP="00986E2A">
      <w:pPr>
        <w:pStyle w:val="Paragrafi"/>
        <w:rPr>
          <w:sz w:val="14"/>
          <w:lang w:val="sq-AL"/>
        </w:rPr>
      </w:pPr>
    </w:p>
    <w:p w:rsidR="00986E2A" w:rsidRDefault="00986E2A" w:rsidP="00986E2A">
      <w:pPr>
        <w:pStyle w:val="Paragrafi"/>
        <w:rPr>
          <w:lang w:val="sq-AL"/>
        </w:rPr>
      </w:pPr>
      <w:r>
        <w:rPr>
          <w:lang w:val="sq-AL"/>
        </w:rPr>
        <w:t>Ky dekret hyn në fuqi menjëherë</w:t>
      </w:r>
    </w:p>
    <w:p w:rsidR="00986E2A" w:rsidRDefault="00986E2A" w:rsidP="00986E2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986E2A" w:rsidRDefault="00986E2A" w:rsidP="00986E2A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 xml:space="preserve">Presidenti i Republikës </w:t>
      </w:r>
    </w:p>
    <w:p w:rsidR="00986E2A" w:rsidRDefault="00986E2A" w:rsidP="00986E2A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së Shqipërisë</w:t>
      </w:r>
    </w:p>
    <w:p w:rsidR="00986E2A" w:rsidRDefault="00986E2A" w:rsidP="00986E2A">
      <w:pPr>
        <w:pStyle w:val="AutoritetiEme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Ilir Meta</w:t>
      </w:r>
    </w:p>
    <w:p w:rsidR="0025655E" w:rsidRDefault="0025655E">
      <w:bookmarkStart w:id="0" w:name="_GoBack"/>
      <w:bookmarkEnd w:id="0"/>
    </w:p>
    <w:sectPr w:rsidR="00256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E2A"/>
    <w:rsid w:val="0025655E"/>
    <w:rsid w:val="0098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6BA18B-7A96-43BE-B339-B1F0096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86E2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86E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86E2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6E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6E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6E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6E2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">
    <w:name w:val="AUTORITETI"/>
    <w:basedOn w:val="Paragrafi"/>
    <w:qFormat/>
    <w:rsid w:val="00986E2A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4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2018-05-30T09:47:00Z</dcterms:created>
  <dcterms:modified xsi:type="dcterms:W3CDTF">2018-05-30T09:48:00Z</dcterms:modified>
</cp:coreProperties>
</file>