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D16" w:rsidRDefault="001E6D16" w:rsidP="001E6D1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1E6D16" w:rsidRDefault="001E6D16" w:rsidP="001E6D1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 Nr. 10823, datë 12.7.2018</w:t>
      </w:r>
    </w:p>
    <w:p w:rsidR="001E6D16" w:rsidRDefault="001E6D16" w:rsidP="001E6D16">
      <w:pPr>
        <w:pStyle w:val="NeniTitull"/>
        <w:keepNext w:val="0"/>
        <w:rPr>
          <w:spacing w:val="-4"/>
          <w:sz w:val="14"/>
          <w:lang w:val="sq-AL"/>
        </w:rPr>
      </w:pPr>
    </w:p>
    <w:p w:rsidR="001E6D16" w:rsidRDefault="001E6D16" w:rsidP="001E6D1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LEJIMIN E LËNIES SË SHTETËSISË SHQIPTARE </w:t>
      </w:r>
    </w:p>
    <w:p w:rsidR="001E6D16" w:rsidRDefault="001E6D16" w:rsidP="001E6D16">
      <w:pPr>
        <w:pStyle w:val="Paragrafi"/>
        <w:rPr>
          <w:spacing w:val="-4"/>
          <w:sz w:val="14"/>
          <w:lang w:val="sq-AL"/>
        </w:rPr>
      </w:pP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92, pika “c” dhe nenit 93 të Kushtetutës, si dhe të neneve 15 e 20, të ligjit nr. 8389, datë 5.8.1998, “Për shtetësinë shqiptare”, të ndryshuar, bazuar edhe në propozimin e Ministrisë së Brendshme, </w:t>
      </w:r>
    </w:p>
    <w:p w:rsidR="001E6D16" w:rsidRDefault="001E6D16" w:rsidP="001E6D16">
      <w:pPr>
        <w:pStyle w:val="Paragrafi"/>
        <w:rPr>
          <w:spacing w:val="-4"/>
          <w:sz w:val="14"/>
          <w:lang w:val="sq-AL"/>
        </w:rPr>
      </w:pPr>
    </w:p>
    <w:p w:rsidR="001E6D16" w:rsidRDefault="001E6D16" w:rsidP="001E6D1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DEKRETOJ: </w:t>
      </w:r>
    </w:p>
    <w:p w:rsidR="001E6D16" w:rsidRDefault="001E6D16" w:rsidP="001E6D16">
      <w:pPr>
        <w:pStyle w:val="NeniNr"/>
        <w:keepNext w:val="0"/>
        <w:rPr>
          <w:spacing w:val="-4"/>
          <w:sz w:val="14"/>
          <w:lang w:val="sq-AL"/>
        </w:rPr>
      </w:pPr>
    </w:p>
    <w:p w:rsidR="001E6D16" w:rsidRDefault="001E6D16" w:rsidP="001E6D1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Neni 1 </w:t>
      </w:r>
    </w:p>
    <w:p w:rsidR="001E6D16" w:rsidRDefault="001E6D16" w:rsidP="001E6D16">
      <w:pPr>
        <w:pStyle w:val="NeniNr"/>
        <w:keepNext w:val="0"/>
        <w:rPr>
          <w:spacing w:val="-4"/>
          <w:sz w:val="14"/>
          <w:lang w:val="sq-AL"/>
        </w:rPr>
      </w:pP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U lejohet lënia e shtetësisë shqiptare, me kërkesë të tyre, personave të mëposhtëm: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Andi Gani Farruku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Gani Lulzim Kanapari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Borana Mehdi Luka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Zhelko Marko Krstović (Nikollaj)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Zoran (Ardi) Llabut Krstoviq (Matoja /Kerstoviq)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Momir (Sajmir) Gjoko Bašanović (Belja)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7. Anastasija Millorad Stajkiq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Klajd Agron Çullhaj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Indrit Kimet Merdari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Dorian Ilirian Cani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Besnik Sylejman Ponari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12. Marcel Besnik Ponari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13. Amarildo Besnik Ponari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14. Elidon Simon Gjoni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15. Fatjon Idajet Merkohasani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16. Taulant Naim Haxhiu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17. Verë (Vere) Ndoc Stjepanović (Çardaku)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18. Slavica Pavlo Sekuliq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19. Astrit Hysni Stafa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20. Nertil Mehdi Temali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21. Almir Artan Ceka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Brikena Ylli Welsch (Herri)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23. Ditmir Zejnel Tershalla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24. Suela Ilia Lëngu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25. Ylli Sabri Jahja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26. Astrit Hysni Uku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27. Lindita Qemal Mustafa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28. Armela Ismet Bega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29. Nertila Fredi Stringa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30. Rabije Luan Zejneli </w:t>
      </w:r>
    </w:p>
    <w:p w:rsidR="001E6D16" w:rsidRDefault="001E6D16" w:rsidP="001E6D1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31. Sara Aleksander Xhaferaj </w:t>
      </w:r>
    </w:p>
    <w:p w:rsidR="001E6D16" w:rsidRDefault="001E6D16" w:rsidP="001E6D16">
      <w:pPr>
        <w:pStyle w:val="NeniNr"/>
        <w:keepNext w:val="0"/>
        <w:rPr>
          <w:lang w:val="sq-AL"/>
        </w:rPr>
      </w:pPr>
    </w:p>
    <w:p w:rsidR="001E6D16" w:rsidRDefault="001E6D16" w:rsidP="001E6D16">
      <w:pPr>
        <w:pStyle w:val="NeniNr"/>
        <w:keepNext w:val="0"/>
        <w:rPr>
          <w:lang w:val="sq-AL"/>
        </w:rPr>
      </w:pPr>
    </w:p>
    <w:p w:rsidR="001E6D16" w:rsidRDefault="001E6D16" w:rsidP="001E6D16">
      <w:pPr>
        <w:pStyle w:val="NeniNr"/>
        <w:keepNext w:val="0"/>
        <w:rPr>
          <w:lang w:val="sq-AL"/>
        </w:rPr>
      </w:pPr>
      <w:r>
        <w:rPr>
          <w:lang w:val="sq-AL"/>
        </w:rPr>
        <w:t xml:space="preserve">Neni 2 </w:t>
      </w:r>
    </w:p>
    <w:p w:rsidR="001E6D16" w:rsidRDefault="001E6D16" w:rsidP="001E6D16">
      <w:pPr>
        <w:pStyle w:val="Paragrafi"/>
        <w:rPr>
          <w:sz w:val="14"/>
          <w:lang w:val="sq-AL"/>
        </w:rPr>
      </w:pPr>
    </w:p>
    <w:p w:rsidR="001E6D16" w:rsidRDefault="001E6D16" w:rsidP="001E6D16">
      <w:pPr>
        <w:pStyle w:val="Paragrafi"/>
        <w:rPr>
          <w:lang w:val="sq-AL"/>
        </w:rPr>
      </w:pPr>
      <w:r>
        <w:rPr>
          <w:lang w:val="sq-AL"/>
        </w:rPr>
        <w:t xml:space="preserve">Ky dekret hyn në fuqi menjëherë. </w:t>
      </w:r>
    </w:p>
    <w:p w:rsidR="001E6D16" w:rsidRDefault="001E6D16" w:rsidP="001E6D16">
      <w:pPr>
        <w:pStyle w:val="Paragrafi"/>
        <w:rPr>
          <w:sz w:val="14"/>
          <w:lang w:val="sq-AL" w:eastAsia="zh-CN"/>
        </w:rPr>
      </w:pPr>
    </w:p>
    <w:p w:rsidR="001E6D16" w:rsidRDefault="001E6D16" w:rsidP="001E6D16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1E6D16" w:rsidRDefault="001E6D16" w:rsidP="001E6D16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SË SHQIPËRISË </w:t>
      </w:r>
    </w:p>
    <w:p w:rsidR="001E6D16" w:rsidRDefault="001E6D16" w:rsidP="001E6D16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42087D" w:rsidRDefault="0042087D">
      <w:bookmarkStart w:id="0" w:name="_GoBack"/>
      <w:bookmarkEnd w:id="0"/>
    </w:p>
    <w:sectPr w:rsidR="0042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16"/>
    <w:rsid w:val="001E6D16"/>
    <w:rsid w:val="0042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7025EB-2CDF-4C89-8A2D-AA20EDED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E6D1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E6D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E6D1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E6D1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6D1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2018-07-20T11:08:00Z</dcterms:created>
  <dcterms:modified xsi:type="dcterms:W3CDTF">2018-07-20T11:08:00Z</dcterms:modified>
</cp:coreProperties>
</file>