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690" w:rsidRDefault="00083690" w:rsidP="00083690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083690" w:rsidRDefault="00083690" w:rsidP="00083690">
      <w:pPr>
        <w:pStyle w:val="NeniTitull"/>
        <w:rPr>
          <w:lang w:val="sq-AL"/>
        </w:rPr>
      </w:pPr>
      <w:r>
        <w:rPr>
          <w:lang w:val="sq-AL"/>
        </w:rPr>
        <w:t>Nr. 10883, datë 20.9.2018</w:t>
      </w:r>
    </w:p>
    <w:p w:rsidR="00083690" w:rsidRDefault="00083690" w:rsidP="00083690">
      <w:pPr>
        <w:pStyle w:val="NeniTitull"/>
        <w:rPr>
          <w:sz w:val="16"/>
        </w:rPr>
      </w:pPr>
    </w:p>
    <w:p w:rsidR="00083690" w:rsidRDefault="00083690" w:rsidP="00083690">
      <w:pPr>
        <w:pStyle w:val="NeniTitull"/>
      </w:pPr>
      <w:r>
        <w:t>PËR SHPALLJE LIGJI DHE DHËNIEN E PËLQIMIT PËR HYRJEN NË FUQI MENJËHERË TË LIGJIT</w:t>
      </w:r>
    </w:p>
    <w:p w:rsidR="00083690" w:rsidRDefault="00083690" w:rsidP="00083690">
      <w:pPr>
        <w:pStyle w:val="Paragrafi"/>
        <w:rPr>
          <w:sz w:val="16"/>
          <w:lang w:val="sq-AL"/>
        </w:rPr>
      </w:pPr>
    </w:p>
    <w:p w:rsidR="00083690" w:rsidRDefault="00083690" w:rsidP="00083690">
      <w:pPr>
        <w:pStyle w:val="Paragrafi"/>
        <w:rPr>
          <w:lang w:val="sq-AL"/>
        </w:rPr>
      </w:pPr>
      <w:r>
        <w:rPr>
          <w:lang w:val="sq-AL"/>
        </w:rPr>
        <w:t xml:space="preserve">Në mbështetje të nenit 84, pika 1 dhe 4, dhe nenit 93 të Kushtetutës </w:t>
      </w:r>
    </w:p>
    <w:p w:rsidR="00083690" w:rsidRDefault="00083690" w:rsidP="00083690">
      <w:pPr>
        <w:pStyle w:val="Paragrafi"/>
        <w:rPr>
          <w:sz w:val="14"/>
          <w:lang w:val="sq-AL"/>
        </w:rPr>
      </w:pPr>
    </w:p>
    <w:p w:rsidR="00083690" w:rsidRDefault="00083690" w:rsidP="00083690">
      <w:pPr>
        <w:pStyle w:val="NeniNr"/>
      </w:pPr>
      <w:r>
        <w:t>DEKRETOJ:</w:t>
      </w:r>
    </w:p>
    <w:p w:rsidR="00083690" w:rsidRDefault="00083690" w:rsidP="00083690">
      <w:pPr>
        <w:pStyle w:val="Paragrafi"/>
        <w:rPr>
          <w:sz w:val="14"/>
          <w:lang w:val="sq-AL"/>
        </w:rPr>
      </w:pPr>
    </w:p>
    <w:p w:rsidR="00083690" w:rsidRDefault="00083690" w:rsidP="00083690">
      <w:pPr>
        <w:pStyle w:val="NeniNr"/>
      </w:pPr>
      <w:proofErr w:type="spellStart"/>
      <w:r>
        <w:t>Neni</w:t>
      </w:r>
      <w:proofErr w:type="spellEnd"/>
      <w:r>
        <w:t xml:space="preserve"> 1</w:t>
      </w:r>
    </w:p>
    <w:p w:rsidR="00083690" w:rsidRDefault="00083690" w:rsidP="00083690">
      <w:pPr>
        <w:pStyle w:val="Paragrafi"/>
        <w:rPr>
          <w:sz w:val="14"/>
          <w:lang w:val="sq-AL"/>
        </w:rPr>
      </w:pPr>
    </w:p>
    <w:p w:rsidR="00083690" w:rsidRDefault="00083690" w:rsidP="00083690">
      <w:pPr>
        <w:pStyle w:val="Paragrafi"/>
        <w:rPr>
          <w:lang w:val="sq-AL"/>
        </w:rPr>
      </w:pPr>
      <w:r>
        <w:rPr>
          <w:lang w:val="sq-AL"/>
        </w:rPr>
        <w:t>Shpalljen e ligjit nr. 63/2018 “Për Eurobondin që do të emetohet nga ministri i Financave dhe Ekonomisë dhe blerjen mbrapsht (</w:t>
      </w:r>
      <w:r>
        <w:rPr>
          <w:i/>
          <w:lang w:val="sq-AL"/>
        </w:rPr>
        <w:t>Buyback</w:t>
      </w:r>
      <w:r>
        <w:rPr>
          <w:lang w:val="sq-AL"/>
        </w:rPr>
        <w:t>) të një pjese të Eurobondit ekzistues, miratimin e përjashtimeve nga tatimet e taksat dhe të parashikimeve për heqjen dorë nga imuniteti në marrëveshjet që do të lidhen”.</w:t>
      </w:r>
    </w:p>
    <w:p w:rsidR="00083690" w:rsidRDefault="00083690" w:rsidP="00083690">
      <w:pPr>
        <w:pStyle w:val="Paragrafi"/>
        <w:ind w:firstLine="0"/>
        <w:rPr>
          <w:sz w:val="14"/>
          <w:lang w:val="sq-AL"/>
        </w:rPr>
      </w:pPr>
      <w:bookmarkStart w:id="0" w:name="_GoBack"/>
      <w:bookmarkEnd w:id="0"/>
    </w:p>
    <w:p w:rsidR="00083690" w:rsidRDefault="00083690" w:rsidP="00083690">
      <w:pPr>
        <w:pStyle w:val="NeniNr"/>
      </w:pPr>
      <w:proofErr w:type="spellStart"/>
      <w:r>
        <w:t>Neni</w:t>
      </w:r>
      <w:proofErr w:type="spellEnd"/>
      <w:r>
        <w:t xml:space="preserve"> 2</w:t>
      </w:r>
    </w:p>
    <w:p w:rsidR="00083690" w:rsidRDefault="00083690" w:rsidP="00083690">
      <w:pPr>
        <w:pStyle w:val="NeniNr"/>
        <w:rPr>
          <w:sz w:val="16"/>
        </w:rPr>
      </w:pPr>
    </w:p>
    <w:p w:rsidR="00083690" w:rsidRDefault="00083690" w:rsidP="00083690">
      <w:pPr>
        <w:pStyle w:val="Paragrafi"/>
        <w:rPr>
          <w:lang w:val="sq-AL"/>
        </w:rPr>
      </w:pPr>
      <w:r>
        <w:rPr>
          <w:lang w:val="sq-AL"/>
        </w:rPr>
        <w:t>Dhënien e pëlqimit për hyrjen në fuqi menjëherë të ligjit nr. 63/2018 “Për Eurobondin që do të emetohet nga ministri i Financave dhe Ekonomisë dhe blerjen mbrapsht (</w:t>
      </w:r>
      <w:r>
        <w:rPr>
          <w:i/>
          <w:lang w:val="sq-AL"/>
        </w:rPr>
        <w:t>Buyback</w:t>
      </w:r>
      <w:r>
        <w:rPr>
          <w:lang w:val="sq-AL"/>
        </w:rPr>
        <w:t>) të një pjese të Eurobondit ekzistues, miratimin e përjashtimeve nga tatimet e taksat dhe të parashikimeve për heqjen dorë nga imuniteti në marrëveshjet që do të lidhen”.</w:t>
      </w:r>
    </w:p>
    <w:p w:rsidR="00083690" w:rsidRDefault="00083690" w:rsidP="00083690">
      <w:pPr>
        <w:pStyle w:val="Paragrafi"/>
        <w:rPr>
          <w:sz w:val="12"/>
          <w:lang w:val="sq-AL"/>
        </w:rPr>
      </w:pPr>
    </w:p>
    <w:p w:rsidR="00083690" w:rsidRDefault="00083690" w:rsidP="00083690">
      <w:pPr>
        <w:pStyle w:val="NeniNr"/>
      </w:pPr>
      <w:proofErr w:type="spellStart"/>
      <w:r>
        <w:t>Neni</w:t>
      </w:r>
      <w:proofErr w:type="spellEnd"/>
      <w:r>
        <w:t xml:space="preserve"> 3</w:t>
      </w:r>
    </w:p>
    <w:p w:rsidR="00083690" w:rsidRDefault="00083690" w:rsidP="00083690">
      <w:pPr>
        <w:pStyle w:val="Paragrafi"/>
        <w:rPr>
          <w:sz w:val="12"/>
          <w:lang w:val="sq-AL"/>
        </w:rPr>
      </w:pPr>
    </w:p>
    <w:p w:rsidR="00083690" w:rsidRDefault="00083690" w:rsidP="00083690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083690" w:rsidRDefault="00083690" w:rsidP="00083690">
      <w:pPr>
        <w:pStyle w:val="Paragrafi"/>
        <w:jc w:val="right"/>
        <w:rPr>
          <w:sz w:val="16"/>
          <w:lang w:val="sq-AL"/>
        </w:rPr>
      </w:pPr>
    </w:p>
    <w:p w:rsidR="00083690" w:rsidRDefault="00083690" w:rsidP="0008369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083690" w:rsidRDefault="00083690" w:rsidP="00083690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083690" w:rsidRDefault="00083690" w:rsidP="0008369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230AD0" w:rsidRDefault="00230AD0"/>
    <w:sectPr w:rsidR="00230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34"/>
    <w:rsid w:val="00083690"/>
    <w:rsid w:val="00230AD0"/>
    <w:rsid w:val="00D6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233A82-6677-45CA-B8C3-96A1F2DA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8369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836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8369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836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836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836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8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2018-09-24T07:05:00Z</dcterms:created>
  <dcterms:modified xsi:type="dcterms:W3CDTF">2018-09-24T07:06:00Z</dcterms:modified>
</cp:coreProperties>
</file>