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AB3" w:rsidRDefault="00557AB3" w:rsidP="00557AB3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DEKRET</w:t>
      </w:r>
    </w:p>
    <w:p w:rsidR="00557AB3" w:rsidRDefault="00557AB3" w:rsidP="00557AB3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10890, datë 9.10.2018</w:t>
      </w:r>
    </w:p>
    <w:p w:rsidR="00557AB3" w:rsidRDefault="00557AB3" w:rsidP="00557AB3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557AB3" w:rsidRDefault="00557AB3" w:rsidP="00557AB3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 DHËNIE TË SHTETËSISË SHQIPTARE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keepNext/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Në mbështetje të nenit 92, pika “c”, dhe nenit 93, të Kushtetutës, si dhe nenit 9, pika 7, e nenit 20, të ligjit nr. 8389, datë 5.8.1998, “Për shtetësinë shqiptare, të ndryshuar,</w:t>
      </w:r>
    </w:p>
    <w:p w:rsidR="00557AB3" w:rsidRDefault="00557AB3" w:rsidP="00557AB3">
      <w:pPr>
        <w:keepNext/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DEKRETOJ: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Neni 1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U jepet shtetësia shqiptare, me kërkesë të tyre, personave të mëposhtëm: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1. Kastriot Luan Dermaku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2. Albert Meriton Rachi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Neni 2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Ky dekret hyn në fuqi menjëherë.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 xml:space="preserve">PRESIDENTI I REPUBLIKËS 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SË SHQIPËRISË</w:t>
      </w:r>
    </w:p>
    <w:p w:rsidR="00557AB3" w:rsidRDefault="00557AB3" w:rsidP="00557AB3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Ilir Meta</w:t>
      </w:r>
    </w:p>
    <w:p w:rsidR="009E5848" w:rsidRPr="00557AB3" w:rsidRDefault="009E5848" w:rsidP="00557AB3">
      <w:bookmarkStart w:id="0" w:name="_GoBack"/>
      <w:bookmarkEnd w:id="0"/>
    </w:p>
    <w:sectPr w:rsidR="009E5848" w:rsidRPr="00557A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01"/>
    <w:rsid w:val="00557AB3"/>
    <w:rsid w:val="009E5848"/>
    <w:rsid w:val="00A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DC154F-94EE-4511-81C5-AE79B35DF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A0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2018-10-11T13:26:00Z</dcterms:created>
  <dcterms:modified xsi:type="dcterms:W3CDTF">2018-10-12T08:34:00Z</dcterms:modified>
</cp:coreProperties>
</file>