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5A71" w:rsidRDefault="00895A71" w:rsidP="00895A71">
      <w:pPr>
        <w:pStyle w:val="NeniTitull"/>
        <w:rPr>
          <w:lang w:val="sq-AL" w:eastAsia="en-GB"/>
        </w:rPr>
      </w:pPr>
      <w:r>
        <w:rPr>
          <w:lang w:val="sq-AL" w:eastAsia="en-GB"/>
        </w:rPr>
        <w:t>DEKRET</w:t>
      </w:r>
    </w:p>
    <w:p w:rsidR="00895A71" w:rsidRDefault="00895A71" w:rsidP="00895A71">
      <w:pPr>
        <w:pStyle w:val="NeniTitull"/>
        <w:rPr>
          <w:lang w:val="sq-AL" w:eastAsia="en-GB"/>
        </w:rPr>
      </w:pPr>
      <w:r>
        <w:rPr>
          <w:lang w:val="sq-AL" w:eastAsia="en-GB"/>
        </w:rPr>
        <w:t xml:space="preserve">Nr. </w:t>
      </w:r>
      <w:bookmarkStart w:id="0" w:name="_GoBack"/>
      <w:r>
        <w:rPr>
          <w:lang w:val="sq-AL" w:eastAsia="en-GB"/>
        </w:rPr>
        <w:t>11147, datë 19.3.2019</w:t>
      </w:r>
      <w:bookmarkEnd w:id="0"/>
    </w:p>
    <w:p w:rsidR="00895A71" w:rsidRDefault="00895A71" w:rsidP="00895A71">
      <w:pPr>
        <w:pStyle w:val="NeniTitull"/>
        <w:rPr>
          <w:sz w:val="14"/>
          <w:lang w:val="sq-AL" w:eastAsia="en-GB"/>
        </w:rPr>
      </w:pPr>
    </w:p>
    <w:p w:rsidR="00895A71" w:rsidRDefault="00895A71" w:rsidP="00895A71">
      <w:pPr>
        <w:pStyle w:val="NeniTitull"/>
        <w:rPr>
          <w:lang w:val="sq-AL" w:eastAsia="en-GB"/>
        </w:rPr>
      </w:pPr>
      <w:r>
        <w:rPr>
          <w:lang w:val="sq-AL" w:eastAsia="en-GB"/>
        </w:rPr>
        <w:t>PËR DHËNIE TË SHTETËSISË SHQIPTARE</w:t>
      </w:r>
    </w:p>
    <w:p w:rsidR="00895A71" w:rsidRDefault="00895A71" w:rsidP="00895A71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895A71" w:rsidRDefault="00895A71" w:rsidP="00895A71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Në mbështetje të nenit 92, pika “c” dhe nenit 93 të Kushtetutës, si dhe të nenit 9 e nenit 20, të ligjit nr. 8389, datë 5.8.1998 “Për shtetësinë shqiptare”, të ndryshuar, me propozim edhe të Ministrisë së Brendshme</w:t>
      </w:r>
    </w:p>
    <w:p w:rsidR="00895A71" w:rsidRDefault="00895A71" w:rsidP="00895A71">
      <w:pPr>
        <w:pStyle w:val="NeniNr"/>
        <w:rPr>
          <w:sz w:val="14"/>
          <w:lang w:val="sq-AL" w:eastAsia="en-GB"/>
        </w:rPr>
      </w:pPr>
    </w:p>
    <w:p w:rsidR="00895A71" w:rsidRDefault="00895A71" w:rsidP="00895A71">
      <w:pPr>
        <w:pStyle w:val="NeniNr"/>
        <w:rPr>
          <w:lang w:val="sq-AL" w:eastAsia="en-GB"/>
        </w:rPr>
      </w:pPr>
      <w:r>
        <w:rPr>
          <w:lang w:val="sq-AL" w:eastAsia="en-GB"/>
        </w:rPr>
        <w:t>DEKRETOJ:</w:t>
      </w:r>
    </w:p>
    <w:p w:rsidR="00895A71" w:rsidRDefault="00895A71" w:rsidP="00895A71">
      <w:pPr>
        <w:pStyle w:val="NeniNr"/>
        <w:rPr>
          <w:sz w:val="14"/>
          <w:lang w:val="sq-AL" w:eastAsia="en-GB"/>
        </w:rPr>
      </w:pPr>
    </w:p>
    <w:p w:rsidR="00895A71" w:rsidRDefault="00895A71" w:rsidP="00895A71">
      <w:pPr>
        <w:pStyle w:val="NeniNr"/>
        <w:rPr>
          <w:lang w:val="sq-AL" w:eastAsia="en-GB"/>
        </w:rPr>
      </w:pPr>
      <w:r>
        <w:rPr>
          <w:lang w:val="sq-AL" w:eastAsia="en-GB"/>
        </w:rPr>
        <w:t>Neni 1</w:t>
      </w:r>
    </w:p>
    <w:p w:rsidR="00895A71" w:rsidRDefault="00895A71" w:rsidP="00895A71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895A71" w:rsidRDefault="00895A71" w:rsidP="00895A71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U jepet shtetësia shqiptare, me kërkesë të tyre, personave të mëposhtëm:</w:t>
      </w:r>
    </w:p>
    <w:p w:rsidR="00895A71" w:rsidRDefault="00895A71" w:rsidP="00895A71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1. Shqiprim (Šćiprim) Izir Taipi</w:t>
      </w:r>
    </w:p>
    <w:p w:rsidR="00895A71" w:rsidRDefault="00895A71" w:rsidP="00895A71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2. Geraldo Blerim Bajrami</w:t>
      </w:r>
    </w:p>
    <w:p w:rsidR="00895A71" w:rsidRDefault="00895A71" w:rsidP="00895A71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3. Veton Hilmi Haradinaj</w:t>
      </w:r>
    </w:p>
    <w:p w:rsidR="00895A71" w:rsidRDefault="00895A71" w:rsidP="00895A71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4. Bjondina Musa Ibrahimi Haradinaj (Ibrahimi)</w:t>
      </w:r>
    </w:p>
    <w:p w:rsidR="00895A71" w:rsidRDefault="00895A71" w:rsidP="00895A71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5. Aldo Natale Marino</w:t>
      </w:r>
    </w:p>
    <w:p w:rsidR="00895A71" w:rsidRDefault="00895A71" w:rsidP="00895A71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6. Odette Gilbert Marquet</w:t>
      </w:r>
    </w:p>
    <w:p w:rsidR="00895A71" w:rsidRDefault="00895A71" w:rsidP="00895A71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7. Elbenita Mustafë Kajtazi Halimi (Kajtazi)</w:t>
      </w:r>
    </w:p>
    <w:p w:rsidR="00895A71" w:rsidRDefault="00895A71" w:rsidP="00895A71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8. Serhan Hasan Gerçek</w:t>
      </w:r>
    </w:p>
    <w:p w:rsidR="00895A71" w:rsidRDefault="00895A71" w:rsidP="00895A71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9. Qamil Brahim Kroni</w:t>
      </w:r>
    </w:p>
    <w:p w:rsidR="00895A71" w:rsidRDefault="00895A71" w:rsidP="00895A71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10. Miradije Hamit Kroni (Luma)</w:t>
      </w:r>
    </w:p>
    <w:p w:rsidR="00895A71" w:rsidRDefault="00895A71" w:rsidP="00895A71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895A71" w:rsidRDefault="00895A71" w:rsidP="00895A71">
      <w:pPr>
        <w:pStyle w:val="NeniNr"/>
        <w:rPr>
          <w:lang w:val="sq-AL" w:eastAsia="en-GB"/>
        </w:rPr>
      </w:pPr>
      <w:r>
        <w:rPr>
          <w:lang w:val="sq-AL" w:eastAsia="en-GB"/>
        </w:rPr>
        <w:t>Neni 2</w:t>
      </w:r>
    </w:p>
    <w:p w:rsidR="00895A71" w:rsidRDefault="00895A71" w:rsidP="00895A71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895A71" w:rsidRDefault="00895A71" w:rsidP="00895A71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Ky dekret hyn në fuqi menjëherë.</w:t>
      </w:r>
    </w:p>
    <w:p w:rsidR="00895A71" w:rsidRDefault="00895A71" w:rsidP="00895A71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895A71" w:rsidRDefault="00895A71" w:rsidP="00895A71">
      <w:pPr>
        <w:pStyle w:val="Paragrafi"/>
        <w:jc w:val="right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 xml:space="preserve">PRESIDENTI I REPUBLIKËS </w:t>
      </w:r>
    </w:p>
    <w:p w:rsidR="00895A71" w:rsidRDefault="00895A71" w:rsidP="00895A71">
      <w:pPr>
        <w:pStyle w:val="Paragrafi"/>
        <w:jc w:val="right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SË SHQIPËRISË</w:t>
      </w:r>
    </w:p>
    <w:p w:rsidR="00895A71" w:rsidRDefault="00895A71" w:rsidP="00895A71">
      <w:pPr>
        <w:pStyle w:val="Paragrafi"/>
        <w:jc w:val="right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b/>
          <w:spacing w:val="-4"/>
          <w:lang w:val="sq-AL" w:eastAsia="en-GB"/>
        </w:rPr>
        <w:t>Ilir Meta</w:t>
      </w:r>
    </w:p>
    <w:p w:rsidR="001515B5" w:rsidRDefault="001515B5"/>
    <w:sectPr w:rsidR="001515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A71"/>
    <w:rsid w:val="001515B5"/>
    <w:rsid w:val="00895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D212F2-9C9B-46DE-9CB8-11C8C0B93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895A7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895A7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895A71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95A7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895A7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895A7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11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657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2019-03-26T14:51:00Z</dcterms:created>
  <dcterms:modified xsi:type="dcterms:W3CDTF">2019-03-26T14:51:00Z</dcterms:modified>
</cp:coreProperties>
</file>