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2484DF" w14:textId="1B3DB55D" w:rsidR="004D574C" w:rsidRPr="0048441F" w:rsidRDefault="007C6C14" w:rsidP="0048441F">
      <w:pPr>
        <w:pStyle w:val="NormalWeb"/>
        <w:widowControl w:val="0"/>
        <w:spacing w:before="0" w:beforeAutospacing="0" w:after="0" w:afterAutospacing="0"/>
        <w:jc w:val="center"/>
        <w:textAlignment w:val="baseline"/>
        <w:rPr>
          <w:rStyle w:val="Strong"/>
          <w:rFonts w:ascii="Garamond" w:hAnsi="Garamond" w:cs="Arial"/>
          <w:color w:val="0A0A0A"/>
          <w:bdr w:val="none" w:sz="0" w:space="0" w:color="auto" w:frame="1"/>
        </w:rPr>
      </w:pPr>
      <w:r>
        <w:rPr>
          <w:rStyle w:val="Strong"/>
          <w:rFonts w:ascii="Garamond" w:hAnsi="Garamond" w:cs="Arial"/>
          <w:color w:val="0A0A0A"/>
          <w:bdr w:val="none" w:sz="0" w:space="0" w:color="auto" w:frame="1"/>
        </w:rPr>
        <w:t>DEKRE</w:t>
      </w:r>
      <w:r w:rsidR="004D574C" w:rsidRPr="0048441F">
        <w:rPr>
          <w:rStyle w:val="Strong"/>
          <w:rFonts w:ascii="Garamond" w:hAnsi="Garamond" w:cs="Arial"/>
          <w:color w:val="0A0A0A"/>
          <w:bdr w:val="none" w:sz="0" w:space="0" w:color="auto" w:frame="1"/>
        </w:rPr>
        <w:t>T</w:t>
      </w:r>
    </w:p>
    <w:p w14:paraId="3D2484E0" w14:textId="0BE54BF0" w:rsidR="004D574C" w:rsidRPr="0048441F" w:rsidRDefault="004B1C28" w:rsidP="0048441F">
      <w:pPr>
        <w:pStyle w:val="NormalWeb"/>
        <w:widowControl w:val="0"/>
        <w:spacing w:before="0" w:beforeAutospacing="0" w:after="0" w:afterAutospacing="0"/>
        <w:jc w:val="center"/>
        <w:textAlignment w:val="baseline"/>
        <w:rPr>
          <w:rFonts w:ascii="Garamond" w:hAnsi="Garamond" w:cs="Arial"/>
          <w:color w:val="0A0A0A"/>
        </w:rPr>
      </w:pPr>
      <w:r w:rsidRPr="0048441F">
        <w:rPr>
          <w:rStyle w:val="Strong"/>
          <w:rFonts w:ascii="Garamond" w:hAnsi="Garamond" w:cs="Arial"/>
          <w:color w:val="0A0A0A"/>
          <w:bdr w:val="none" w:sz="0" w:space="0" w:color="auto" w:frame="1"/>
        </w:rPr>
        <w:t>Nr.</w:t>
      </w:r>
      <w:r w:rsidR="008E351B">
        <w:rPr>
          <w:rStyle w:val="Strong"/>
          <w:rFonts w:ascii="Garamond" w:hAnsi="Garamond" w:cs="Arial"/>
          <w:color w:val="0A0A0A"/>
          <w:bdr w:val="none" w:sz="0" w:space="0" w:color="auto" w:frame="1"/>
        </w:rPr>
        <w:t xml:space="preserve"> </w:t>
      </w:r>
      <w:r w:rsidRPr="0048441F">
        <w:rPr>
          <w:rStyle w:val="Strong"/>
          <w:rFonts w:ascii="Garamond" w:hAnsi="Garamond" w:cs="Arial"/>
          <w:color w:val="0A0A0A"/>
          <w:bdr w:val="none" w:sz="0" w:space="0" w:color="auto" w:frame="1"/>
        </w:rPr>
        <w:t>11191</w:t>
      </w:r>
      <w:r w:rsidR="004D574C" w:rsidRPr="0048441F">
        <w:rPr>
          <w:rStyle w:val="Strong"/>
          <w:rFonts w:ascii="Garamond" w:hAnsi="Garamond" w:cs="Arial"/>
          <w:color w:val="0A0A0A"/>
          <w:bdr w:val="none" w:sz="0" w:space="0" w:color="auto" w:frame="1"/>
        </w:rPr>
        <w:t>, datë 28.5.2019</w:t>
      </w:r>
    </w:p>
    <w:p w14:paraId="39F26DE5" w14:textId="77777777" w:rsidR="0048441F" w:rsidRDefault="0048441F" w:rsidP="0048441F">
      <w:pPr>
        <w:pStyle w:val="NormalWeb"/>
        <w:widowControl w:val="0"/>
        <w:spacing w:before="0" w:beforeAutospacing="0" w:after="0" w:afterAutospacing="0"/>
        <w:jc w:val="center"/>
        <w:textAlignment w:val="baseline"/>
        <w:rPr>
          <w:rStyle w:val="Strong"/>
          <w:rFonts w:ascii="Garamond" w:hAnsi="Garamond" w:cs="Arial"/>
          <w:color w:val="0A0A0A"/>
          <w:bdr w:val="none" w:sz="0" w:space="0" w:color="auto" w:frame="1"/>
        </w:rPr>
      </w:pPr>
    </w:p>
    <w:p w14:paraId="3D2484E1" w14:textId="77777777" w:rsidR="004D574C" w:rsidRPr="0048441F" w:rsidRDefault="004D574C" w:rsidP="0048441F">
      <w:pPr>
        <w:pStyle w:val="NormalWeb"/>
        <w:widowControl w:val="0"/>
        <w:spacing w:before="0" w:beforeAutospacing="0" w:after="0" w:afterAutospacing="0"/>
        <w:jc w:val="center"/>
        <w:textAlignment w:val="baseline"/>
        <w:rPr>
          <w:rFonts w:ascii="Garamond" w:hAnsi="Garamond" w:cs="Arial"/>
          <w:color w:val="0A0A0A"/>
        </w:rPr>
      </w:pPr>
      <w:r w:rsidRPr="0048441F">
        <w:rPr>
          <w:rStyle w:val="Strong"/>
          <w:rFonts w:ascii="Garamond" w:hAnsi="Garamond" w:cs="Arial"/>
          <w:color w:val="0A0A0A"/>
          <w:bdr w:val="none" w:sz="0" w:space="0" w:color="auto" w:frame="1"/>
        </w:rPr>
        <w:t>PËR SHPALLJE LIGJI</w:t>
      </w:r>
    </w:p>
    <w:p w14:paraId="4A0405D3" w14:textId="77777777" w:rsidR="0048441F" w:rsidRDefault="0048441F" w:rsidP="0048441F">
      <w:pPr>
        <w:pStyle w:val="NormalWeb"/>
        <w:widowControl w:val="0"/>
        <w:spacing w:before="0" w:beforeAutospacing="0" w:after="0" w:afterAutospacing="0"/>
        <w:ind w:firstLine="284"/>
        <w:jc w:val="both"/>
        <w:textAlignment w:val="baseline"/>
        <w:rPr>
          <w:rFonts w:ascii="Garamond" w:hAnsi="Garamond" w:cs="Arial"/>
          <w:color w:val="0A0A0A"/>
        </w:rPr>
      </w:pPr>
    </w:p>
    <w:p w14:paraId="3D2484E2" w14:textId="77777777" w:rsidR="004D574C" w:rsidRPr="0048441F" w:rsidRDefault="004D574C" w:rsidP="0048441F">
      <w:pPr>
        <w:pStyle w:val="NormalWeb"/>
        <w:widowControl w:val="0"/>
        <w:spacing w:before="0" w:beforeAutospacing="0" w:after="0" w:afterAutospacing="0"/>
        <w:ind w:firstLine="284"/>
        <w:jc w:val="both"/>
        <w:textAlignment w:val="baseline"/>
        <w:rPr>
          <w:rFonts w:ascii="Garamond" w:hAnsi="Garamond" w:cs="Arial"/>
          <w:color w:val="0A0A0A"/>
        </w:rPr>
      </w:pPr>
      <w:r w:rsidRPr="0048441F">
        <w:rPr>
          <w:rFonts w:ascii="Garamond" w:hAnsi="Garamond" w:cs="Arial"/>
          <w:color w:val="0A0A0A"/>
        </w:rPr>
        <w:t>Në</w:t>
      </w:r>
      <w:bookmarkStart w:id="0" w:name="_GoBack"/>
      <w:bookmarkEnd w:id="0"/>
      <w:r w:rsidRPr="0048441F">
        <w:rPr>
          <w:rFonts w:ascii="Garamond" w:hAnsi="Garamond" w:cs="Arial"/>
          <w:color w:val="0A0A0A"/>
        </w:rPr>
        <w:t xml:space="preserve"> mbështetje të nenit 84, pika 1 dhe nenit 93 të Kushtetutës,</w:t>
      </w:r>
    </w:p>
    <w:p w14:paraId="664EBD28" w14:textId="77777777" w:rsidR="0048441F" w:rsidRDefault="0048441F" w:rsidP="0048441F">
      <w:pPr>
        <w:pStyle w:val="NormalWeb"/>
        <w:widowControl w:val="0"/>
        <w:spacing w:before="0" w:beforeAutospacing="0" w:after="0" w:afterAutospacing="0"/>
        <w:ind w:firstLine="284"/>
        <w:jc w:val="center"/>
        <w:textAlignment w:val="baseline"/>
        <w:rPr>
          <w:rStyle w:val="Strong"/>
          <w:rFonts w:ascii="Garamond" w:hAnsi="Garamond" w:cs="Arial"/>
          <w:b w:val="0"/>
          <w:iCs/>
          <w:color w:val="0A0A0A"/>
          <w:bdr w:val="none" w:sz="0" w:space="0" w:color="auto" w:frame="1"/>
        </w:rPr>
      </w:pPr>
    </w:p>
    <w:p w14:paraId="75BB8DBB" w14:textId="77777777" w:rsidR="004D574C" w:rsidRPr="0048441F" w:rsidRDefault="0048441F" w:rsidP="0048441F">
      <w:pPr>
        <w:pStyle w:val="NormalWeb"/>
        <w:widowControl w:val="0"/>
        <w:spacing w:before="0" w:beforeAutospacing="0" w:after="0" w:afterAutospacing="0"/>
        <w:ind w:firstLine="284"/>
        <w:jc w:val="center"/>
        <w:textAlignment w:val="baseline"/>
        <w:rPr>
          <w:rFonts w:ascii="Garamond" w:hAnsi="Garamond" w:cs="Arial"/>
          <w:b/>
          <w:color w:val="0A0A0A"/>
        </w:rPr>
      </w:pPr>
      <w:r>
        <w:rPr>
          <w:rStyle w:val="Strong"/>
          <w:rFonts w:ascii="Garamond" w:hAnsi="Garamond" w:cs="Arial"/>
          <w:b w:val="0"/>
          <w:iCs/>
          <w:color w:val="0A0A0A"/>
          <w:bdr w:val="none" w:sz="0" w:space="0" w:color="auto" w:frame="1"/>
        </w:rPr>
        <w:t>DEKRETO</w:t>
      </w:r>
      <w:r w:rsidRPr="0048441F">
        <w:rPr>
          <w:rStyle w:val="Strong"/>
          <w:rFonts w:ascii="Garamond" w:hAnsi="Garamond" w:cs="Arial"/>
          <w:b w:val="0"/>
          <w:iCs/>
          <w:color w:val="0A0A0A"/>
          <w:bdr w:val="none" w:sz="0" w:space="0" w:color="auto" w:frame="1"/>
        </w:rPr>
        <w:t>J</w:t>
      </w:r>
      <w:r>
        <w:rPr>
          <w:rStyle w:val="Strong"/>
          <w:rFonts w:ascii="Garamond" w:hAnsi="Garamond" w:cs="Arial"/>
          <w:b w:val="0"/>
          <w:iCs/>
          <w:color w:val="0A0A0A"/>
          <w:bdr w:val="none" w:sz="0" w:space="0" w:color="auto" w:frame="1"/>
        </w:rPr>
        <w:t>:</w:t>
      </w:r>
    </w:p>
    <w:p w14:paraId="3D2484E3" w14:textId="373935D8" w:rsidR="0048441F" w:rsidRDefault="0048441F" w:rsidP="0048441F">
      <w:pPr>
        <w:pStyle w:val="NormalWeb"/>
        <w:widowControl w:val="0"/>
        <w:spacing w:before="0" w:beforeAutospacing="0" w:after="0" w:afterAutospacing="0"/>
        <w:ind w:firstLine="284"/>
        <w:jc w:val="both"/>
        <w:textAlignment w:val="baseline"/>
        <w:rPr>
          <w:rFonts w:ascii="Garamond" w:hAnsi="Garamond" w:cs="Arial"/>
          <w:color w:val="0A0A0A"/>
        </w:rPr>
      </w:pPr>
    </w:p>
    <w:p w14:paraId="3D2484E4" w14:textId="77777777" w:rsidR="004D574C" w:rsidRPr="0048441F" w:rsidRDefault="004D574C" w:rsidP="0048441F">
      <w:pPr>
        <w:pStyle w:val="NormalWeb"/>
        <w:widowControl w:val="0"/>
        <w:spacing w:before="0" w:beforeAutospacing="0" w:after="0" w:afterAutospacing="0"/>
        <w:ind w:firstLine="284"/>
        <w:jc w:val="both"/>
        <w:textAlignment w:val="baseline"/>
        <w:rPr>
          <w:rFonts w:ascii="Garamond" w:hAnsi="Garamond" w:cs="Arial"/>
          <w:color w:val="0A0A0A"/>
        </w:rPr>
      </w:pPr>
      <w:r w:rsidRPr="0048441F">
        <w:rPr>
          <w:rFonts w:ascii="Garamond" w:hAnsi="Garamond" w:cs="Arial"/>
          <w:color w:val="0A0A0A"/>
        </w:rPr>
        <w:t>Shpalljen e ligjit nr. 28/2019 “Për një shtesë në ligjin nr. 8378, datë 22.7.1998, “Kodi Rrugor i Republikës së Shqipërisë”, të ndryshuar”.</w:t>
      </w:r>
    </w:p>
    <w:p w14:paraId="55688BC8" w14:textId="77777777" w:rsidR="0048441F" w:rsidRDefault="0048441F" w:rsidP="0048441F">
      <w:pPr>
        <w:pStyle w:val="NormalWeb"/>
        <w:spacing w:before="0" w:beforeAutospacing="0" w:after="0" w:afterAutospacing="0"/>
        <w:jc w:val="right"/>
        <w:textAlignment w:val="baseline"/>
        <w:rPr>
          <w:rStyle w:val="Strong"/>
          <w:rFonts w:ascii="Garamond" w:hAnsi="Garamond" w:cs="Arial"/>
          <w:b w:val="0"/>
          <w:color w:val="0A0A0A"/>
          <w:bdr w:val="none" w:sz="0" w:space="0" w:color="auto" w:frame="1"/>
        </w:rPr>
      </w:pPr>
    </w:p>
    <w:p w14:paraId="3D2484E5" w14:textId="26C76009" w:rsidR="0048441F" w:rsidRPr="007867AE" w:rsidRDefault="0048441F" w:rsidP="0048441F">
      <w:pPr>
        <w:pStyle w:val="NormalWeb"/>
        <w:spacing w:before="0" w:beforeAutospacing="0" w:after="0" w:afterAutospacing="0"/>
        <w:jc w:val="right"/>
        <w:textAlignment w:val="baseline"/>
        <w:rPr>
          <w:rStyle w:val="Strong"/>
          <w:rFonts w:ascii="Garamond" w:hAnsi="Garamond" w:cs="Arial"/>
          <w:b w:val="0"/>
          <w:color w:val="0A0A0A"/>
          <w:bdr w:val="none" w:sz="0" w:space="0" w:color="auto" w:frame="1"/>
        </w:rPr>
      </w:pPr>
      <w:r w:rsidRPr="007867AE">
        <w:rPr>
          <w:rStyle w:val="Strong"/>
          <w:rFonts w:ascii="Garamond" w:hAnsi="Garamond" w:cs="Arial"/>
          <w:b w:val="0"/>
          <w:color w:val="0A0A0A"/>
          <w:bdr w:val="none" w:sz="0" w:space="0" w:color="auto" w:frame="1"/>
        </w:rPr>
        <w:t xml:space="preserve">PRESIDENTI I REPUBLIKËS </w:t>
      </w:r>
    </w:p>
    <w:p w14:paraId="49BBEDB8" w14:textId="77777777" w:rsidR="0048441F" w:rsidRPr="007867AE" w:rsidRDefault="0048441F" w:rsidP="0048441F">
      <w:pPr>
        <w:pStyle w:val="NormalWeb"/>
        <w:spacing w:before="0" w:beforeAutospacing="0" w:after="0" w:afterAutospacing="0"/>
        <w:jc w:val="right"/>
        <w:textAlignment w:val="baseline"/>
        <w:rPr>
          <w:rFonts w:ascii="Garamond" w:hAnsi="Garamond" w:cs="Arial"/>
          <w:b/>
          <w:color w:val="0A0A0A"/>
        </w:rPr>
      </w:pPr>
      <w:r w:rsidRPr="007867AE">
        <w:rPr>
          <w:rStyle w:val="Strong"/>
          <w:rFonts w:ascii="Garamond" w:hAnsi="Garamond" w:cs="Arial"/>
          <w:b w:val="0"/>
          <w:color w:val="0A0A0A"/>
          <w:bdr w:val="none" w:sz="0" w:space="0" w:color="auto" w:frame="1"/>
        </w:rPr>
        <w:t>SË SHQIPËRISË</w:t>
      </w:r>
    </w:p>
    <w:p w14:paraId="499B8B61" w14:textId="77777777" w:rsidR="0048441F" w:rsidRPr="00114B3D" w:rsidRDefault="0048441F" w:rsidP="0048441F">
      <w:pPr>
        <w:pStyle w:val="NormalWeb"/>
        <w:spacing w:before="0" w:beforeAutospacing="0" w:after="0" w:afterAutospacing="0"/>
        <w:jc w:val="right"/>
        <w:textAlignment w:val="baseline"/>
        <w:rPr>
          <w:rFonts w:ascii="Garamond" w:hAnsi="Garamond" w:cs="Arial"/>
          <w:color w:val="0A0A0A"/>
        </w:rPr>
      </w:pPr>
      <w:r w:rsidRPr="00114B3D">
        <w:rPr>
          <w:rStyle w:val="Strong"/>
          <w:rFonts w:ascii="Garamond" w:hAnsi="Garamond" w:cs="Arial"/>
          <w:color w:val="0A0A0A"/>
          <w:bdr w:val="none" w:sz="0" w:space="0" w:color="auto" w:frame="1"/>
        </w:rPr>
        <w:t>Ilir Meta</w:t>
      </w:r>
    </w:p>
    <w:p w14:paraId="3D2484E8" w14:textId="77777777" w:rsidR="00B70653" w:rsidRPr="0048441F" w:rsidRDefault="00B70653">
      <w:pPr>
        <w:rPr>
          <w:rFonts w:ascii="Garamond" w:hAnsi="Garamond"/>
          <w:sz w:val="24"/>
          <w:szCs w:val="24"/>
        </w:rPr>
      </w:pPr>
    </w:p>
    <w:sectPr w:rsidR="00B70653" w:rsidRPr="004844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74C"/>
    <w:rsid w:val="000A386A"/>
    <w:rsid w:val="00210378"/>
    <w:rsid w:val="00387116"/>
    <w:rsid w:val="0048441F"/>
    <w:rsid w:val="004B1C28"/>
    <w:rsid w:val="004D574C"/>
    <w:rsid w:val="007C6C14"/>
    <w:rsid w:val="008E351B"/>
    <w:rsid w:val="00B70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2484DF"/>
  <w15:docId w15:val="{1BC0D195-E4F1-4552-99E9-4D417AD8A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574C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D57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D57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11191</Nr_x002e__x0020_akti>
    <Data_x0020_e_x0020_Krijimit xmlns="0e656187-b300-4fb0-8bf4-3a50f872073c">2019-05-30T09:31:58Z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2019-05-28T22:00:00Z</Date_x0020_protokolli>
    <Titulli xmlns="0e656187-b300-4fb0-8bf4-3a50f872073c">Për shpalljen e ligjit nr. 28/2019</Titulli>
    <Modifikuesi xmlns="0e656187-b300-4fb0-8bf4-3a50f872073c">ermira.bukaci</Modifikuesi>
    <Nr_x002e__x0020_prot_x0020_QBZ xmlns="0e656187-b300-4fb0-8bf4-3a50f872073c">842/2</Nr_x002e__x0020_prot_x0020_QBZ>
    <Data_x0020_e_x0020_Modifikimit xmlns="0e656187-b300-4fb0-8bf4-3a50f872073c">2019-05-30T09:40:51Z</Data_x0020_e_x0020_Modifikimit>
    <Dekretuar xmlns="0e656187-b300-4fb0-8bf4-3a50f872073c">false</Dekretuar>
    <Data xmlns="0e656187-b300-4fb0-8bf4-3a50f872073c">2019-05-27T22:00:00Z</Data>
    <Nr_x002e__x0020_protokolli_x0020_i_x0020_aktit xmlns="0e656187-b300-4fb0-8bf4-3a50f872073c">1636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8107A21702A4C53897571362D130F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8107A21702A4C53897571362D130F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E0589A-8E67-4D79-9E11-FB71DFF1B104}">
  <ds:schemaRefs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3ADBB875-310C-4D02-A8D9-EDF284175E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1A27C5-111E-47F6-B23E-0A8929BE15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7CF4DA1-CF57-4E04-8A21-554641DBAA3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B18C5BC-3CAF-49A6-9125-4FE163F975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FC073C6-4622-435B-ADBB-8FB5D54AF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 28/2019</vt:lpstr>
    </vt:vector>
  </TitlesOfParts>
  <Company/>
  <LinksUpToDate>false</LinksUpToDate>
  <CharactersWithSpaces>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 28/2019</dc:title>
  <dc:creator>Entela Suli</dc:creator>
  <cp:lastModifiedBy>Fjora Cahani</cp:lastModifiedBy>
  <cp:revision>5</cp:revision>
  <dcterms:created xsi:type="dcterms:W3CDTF">2019-05-30T08:51:00Z</dcterms:created>
  <dcterms:modified xsi:type="dcterms:W3CDTF">2019-05-30T09:48:00Z</dcterms:modified>
</cp:coreProperties>
</file>