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49AB3" w14:textId="77777777" w:rsidR="007B1EF7" w:rsidRPr="0081152F" w:rsidRDefault="007B1EF7" w:rsidP="007B1EF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1152F">
        <w:rPr>
          <w:rFonts w:ascii="Garamond" w:hAnsi="Garamond"/>
          <w:b/>
          <w:sz w:val="24"/>
          <w:szCs w:val="24"/>
        </w:rPr>
        <w:t>DEKRET</w:t>
      </w:r>
    </w:p>
    <w:p w14:paraId="0C66CBC5" w14:textId="45ABE719" w:rsidR="007B1EF7" w:rsidRPr="0081152F" w:rsidRDefault="007B1EF7" w:rsidP="007B1EF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1152F">
        <w:rPr>
          <w:rFonts w:ascii="Garamond" w:hAnsi="Garamond"/>
          <w:b/>
          <w:sz w:val="24"/>
          <w:szCs w:val="24"/>
        </w:rPr>
        <w:t>Nr.</w:t>
      </w:r>
      <w:r w:rsidR="0081152F" w:rsidRPr="0081152F">
        <w:rPr>
          <w:rFonts w:ascii="Garamond" w:hAnsi="Garamond"/>
          <w:b/>
          <w:sz w:val="24"/>
          <w:szCs w:val="24"/>
        </w:rPr>
        <w:t xml:space="preserve"> </w:t>
      </w:r>
      <w:r w:rsidRPr="0081152F">
        <w:rPr>
          <w:rFonts w:ascii="Garamond" w:hAnsi="Garamond"/>
          <w:b/>
          <w:sz w:val="24"/>
          <w:szCs w:val="24"/>
        </w:rPr>
        <w:t>11221, datë 11.7.2019</w:t>
      </w:r>
    </w:p>
    <w:p w14:paraId="76CBE2EA" w14:textId="77777777" w:rsidR="007B1EF7" w:rsidRPr="0081152F" w:rsidRDefault="007B1EF7" w:rsidP="007B1EF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6CD16C2" w14:textId="77777777" w:rsidR="007B1EF7" w:rsidRPr="0081152F" w:rsidRDefault="007B1EF7" w:rsidP="007B1EF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1152F">
        <w:rPr>
          <w:rFonts w:ascii="Garamond" w:hAnsi="Garamond"/>
          <w:b/>
          <w:sz w:val="24"/>
          <w:szCs w:val="24"/>
        </w:rPr>
        <w:t>PËR SHPALLJE LIGJI</w:t>
      </w:r>
    </w:p>
    <w:p w14:paraId="04EECBC0" w14:textId="77777777" w:rsidR="007B1EF7" w:rsidRPr="0081152F" w:rsidRDefault="007B1EF7" w:rsidP="007B1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0B2BDD" w14:textId="77777777" w:rsidR="007B1EF7" w:rsidRPr="00CD1D5D" w:rsidRDefault="007B1EF7" w:rsidP="007B1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1D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s,</w:t>
      </w:r>
    </w:p>
    <w:p w14:paraId="3F9E9015" w14:textId="77777777" w:rsidR="007B1EF7" w:rsidRDefault="007B1EF7" w:rsidP="007B1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0A4474" w14:textId="77777777" w:rsidR="007B1EF7" w:rsidRPr="00CD1D5D" w:rsidRDefault="007B1EF7" w:rsidP="007B1EF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D1D5D">
        <w:rPr>
          <w:rFonts w:ascii="Garamond" w:hAnsi="Garamond"/>
          <w:sz w:val="24"/>
          <w:szCs w:val="24"/>
        </w:rPr>
        <w:t>DEKRETOJ:</w:t>
      </w:r>
    </w:p>
    <w:p w14:paraId="41F0F347" w14:textId="77777777" w:rsidR="007B1EF7" w:rsidRDefault="007B1EF7" w:rsidP="007B1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B1BC2A" w14:textId="2C972628" w:rsidR="007B1EF7" w:rsidRPr="00CD1D5D" w:rsidRDefault="007B1EF7" w:rsidP="007B1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81152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40</w:t>
      </w:r>
      <w:r w:rsidRPr="00CD1D5D">
        <w:rPr>
          <w:rFonts w:ascii="Garamond" w:hAnsi="Garamond"/>
          <w:sz w:val="24"/>
          <w:szCs w:val="24"/>
        </w:rPr>
        <w:t>/2019 “P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 ratifikimin e marr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veshjes, nd</w:t>
      </w:r>
      <w:r>
        <w:rPr>
          <w:rFonts w:ascii="Garamond" w:hAnsi="Garamond"/>
          <w:sz w:val="24"/>
          <w:szCs w:val="24"/>
        </w:rPr>
        <w:t>ërmjet</w:t>
      </w:r>
      <w:r w:rsidRPr="00CD1D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 dhe</w:t>
      </w:r>
      <w:r w:rsidRPr="00CD1D5D">
        <w:rPr>
          <w:rFonts w:ascii="Garamond" w:hAnsi="Garamond"/>
          <w:sz w:val="24"/>
          <w:szCs w:val="24"/>
        </w:rPr>
        <w:t xml:space="preserve"> Mbret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Arabis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Saudite, p</w:t>
      </w:r>
      <w:r>
        <w:rPr>
          <w:rFonts w:ascii="Garamond" w:hAnsi="Garamond"/>
          <w:sz w:val="24"/>
          <w:szCs w:val="24"/>
        </w:rPr>
        <w:t>ër shmangien e tatimit të dyfishtë dhe parandalimin e evazionit fiskal në lidhje me tatimin mbi të ardhurat dhe kapitalin</w:t>
      </w:r>
      <w:r w:rsidRPr="00CD1D5D">
        <w:rPr>
          <w:rFonts w:ascii="Garamond" w:hAnsi="Garamond"/>
          <w:sz w:val="24"/>
          <w:szCs w:val="24"/>
        </w:rPr>
        <w:t>”.</w:t>
      </w:r>
    </w:p>
    <w:p w14:paraId="648C7B23" w14:textId="77777777" w:rsidR="007B1EF7" w:rsidRDefault="007B1EF7" w:rsidP="007B1E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5CCC6C" w14:textId="2DF85C21" w:rsidR="007B1EF7" w:rsidRDefault="0081152F" w:rsidP="007B1E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7B1EF7" w:rsidRPr="00CD1D5D">
        <w:rPr>
          <w:rFonts w:ascii="Garamond" w:hAnsi="Garamond"/>
          <w:sz w:val="24"/>
          <w:szCs w:val="24"/>
        </w:rPr>
        <w:t xml:space="preserve"> I REPUBLIK</w:t>
      </w:r>
      <w:r w:rsidR="007B1EF7">
        <w:rPr>
          <w:rFonts w:ascii="Garamond" w:hAnsi="Garamond"/>
          <w:sz w:val="24"/>
          <w:szCs w:val="24"/>
        </w:rPr>
        <w:t>Ë</w:t>
      </w:r>
      <w:r w:rsidR="007B1EF7" w:rsidRPr="00CD1D5D">
        <w:rPr>
          <w:rFonts w:ascii="Garamond" w:hAnsi="Garamond"/>
          <w:sz w:val="24"/>
          <w:szCs w:val="24"/>
        </w:rPr>
        <w:t xml:space="preserve">S </w:t>
      </w:r>
    </w:p>
    <w:p w14:paraId="0F1B3BDB" w14:textId="77777777" w:rsidR="007B1EF7" w:rsidRPr="00CD1D5D" w:rsidRDefault="007B1EF7" w:rsidP="007B1E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D1D5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D1D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22D3F456" w14:textId="77777777" w:rsidR="007B1EF7" w:rsidRPr="00CD1D5D" w:rsidRDefault="007B1EF7" w:rsidP="007B1E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D1D5D">
        <w:rPr>
          <w:rFonts w:ascii="Garamond" w:hAnsi="Garamond"/>
          <w:b/>
          <w:sz w:val="24"/>
          <w:szCs w:val="24"/>
        </w:rPr>
        <w:t>Ilir Meta</w:t>
      </w:r>
    </w:p>
    <w:p w14:paraId="38514E6D" w14:textId="77777777" w:rsidR="007B1EF7" w:rsidRDefault="007B1EF7"/>
    <w:sectPr w:rsidR="007B1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692"/>
    <w:rsid w:val="00210378"/>
    <w:rsid w:val="006C379D"/>
    <w:rsid w:val="007B1EF7"/>
    <w:rsid w:val="0081152F"/>
    <w:rsid w:val="008229CC"/>
    <w:rsid w:val="00B13C9F"/>
    <w:rsid w:val="00B70653"/>
    <w:rsid w:val="00C7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6CBC5"/>
  <w15:docId w15:val="{5C3CA43D-279C-4CA5-9EEE-0F05D2DF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11221</Nr_x002e__x0020_akti>
    <Data_x0020_e_x0020_Krijimit xmlns="0e656187-b300-4fb0-8bf4-3a50f872073c">2019-07-16T08:31:54Z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2019-07-11T22:00:00Z</Date_x0020_protokolli>
    <Titulli xmlns="0e656187-b300-4fb0-8bf4-3a50f872073c">Për shpalljen e  ligjit nr. 40/2019</Titulli>
    <Modifikuesi xmlns="0e656187-b300-4fb0-8bf4-3a50f872073c">vjollca.pacrami</Modifikuesi>
    <Nr_x002e__x0020_prot_x0020_QBZ xmlns="0e656187-b300-4fb0-8bf4-3a50f872073c">1066/2</Nr_x002e__x0020_prot_x0020_QBZ>
    <Data_x0020_e_x0020_Modifikimit xmlns="0e656187-b300-4fb0-8bf4-3a50f872073c">2019-07-16T08:53:52Z</Data_x0020_e_x0020_Modifikimit>
    <Dekretuar xmlns="0e656187-b300-4fb0-8bf4-3a50f872073c">false</Dekretuar>
    <Data xmlns="0e656187-b300-4fb0-8bf4-3a50f872073c">2019-07-10T22:00:00Z</Data>
    <Nr_x002e__x0020_protokolli_x0020_i_x0020_aktit xmlns="0e656187-b300-4fb0-8bf4-3a50f872073c">2236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28002D23194D4099E29F04F119EE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28002D23194D4099E29F04F119EE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9A92C-5D5F-4B39-B45B-7F9D0EAE40AA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EC1134F-E936-46C6-A252-DADA3D3E90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946635-93FA-423F-A60D-763AA3FA4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E2FBB2-66E7-465B-8D71-CB07AEBD01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D423B0-318A-46F4-BD68-147674CC6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D7AE233-6F4B-4D4D-8428-A7021E84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40/2019</vt:lpstr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40/2019</dc:title>
  <dc:creator>Entela Suli</dc:creator>
  <cp:lastModifiedBy>Fjora Cahani</cp:lastModifiedBy>
  <cp:revision>5</cp:revision>
  <dcterms:created xsi:type="dcterms:W3CDTF">2019-07-16T08:28:00Z</dcterms:created>
  <dcterms:modified xsi:type="dcterms:W3CDTF">2019-07-16T09:19:00Z</dcterms:modified>
</cp:coreProperties>
</file>