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63091" w14:textId="77777777" w:rsidR="0082544F" w:rsidRPr="0082544F" w:rsidRDefault="0082544F" w:rsidP="008254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544F">
        <w:rPr>
          <w:rFonts w:ascii="Garamond" w:hAnsi="Garamond"/>
          <w:b/>
          <w:sz w:val="24"/>
          <w:szCs w:val="24"/>
        </w:rPr>
        <w:t>DEKRET</w:t>
      </w:r>
    </w:p>
    <w:p w14:paraId="28392BE0" w14:textId="50C5EBA1" w:rsidR="004B7486" w:rsidRDefault="0082544F" w:rsidP="004B74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544F">
        <w:rPr>
          <w:rFonts w:ascii="Garamond" w:hAnsi="Garamond"/>
          <w:b/>
          <w:sz w:val="24"/>
          <w:szCs w:val="24"/>
        </w:rPr>
        <w:t>Nr</w:t>
      </w:r>
      <w:r w:rsidR="00F47F22" w:rsidRPr="0082544F">
        <w:rPr>
          <w:rFonts w:ascii="Garamond" w:hAnsi="Garamond"/>
          <w:b/>
          <w:sz w:val="24"/>
          <w:szCs w:val="24"/>
        </w:rPr>
        <w:t>.</w:t>
      </w:r>
      <w:r w:rsidR="003F0483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F47F22" w:rsidRPr="0082544F">
        <w:rPr>
          <w:rFonts w:ascii="Garamond" w:hAnsi="Garamond"/>
          <w:b/>
          <w:sz w:val="24"/>
          <w:szCs w:val="24"/>
        </w:rPr>
        <w:t>11318</w:t>
      </w:r>
      <w:r w:rsidR="007623F9" w:rsidRPr="0082544F">
        <w:rPr>
          <w:rFonts w:ascii="Garamond" w:hAnsi="Garamond"/>
          <w:b/>
          <w:sz w:val="24"/>
          <w:szCs w:val="24"/>
        </w:rPr>
        <w:t>, datë 18.10.2019</w:t>
      </w:r>
    </w:p>
    <w:p w14:paraId="0AE7897B" w14:textId="77777777" w:rsidR="00FC057B" w:rsidRDefault="00FC057B" w:rsidP="004B74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F91FA90" w14:textId="7CE072D2" w:rsidR="00FC057B" w:rsidRPr="0082544F" w:rsidRDefault="00FC057B" w:rsidP="00FC05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538ADCD4" w14:textId="77777777" w:rsidR="0082544F" w:rsidRPr="0082544F" w:rsidRDefault="0082544F" w:rsidP="0082544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146926D" w14:textId="77777777" w:rsidR="0082544F" w:rsidRPr="0082544F" w:rsidRDefault="0082544F" w:rsidP="0082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544F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5B6C182B" w14:textId="77777777" w:rsidR="0082544F" w:rsidRPr="0082544F" w:rsidRDefault="0082544F" w:rsidP="0082544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CE808C7" w14:textId="77777777" w:rsidR="0082544F" w:rsidRPr="0082544F" w:rsidRDefault="0082544F" w:rsidP="008254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82544F">
        <w:rPr>
          <w:rFonts w:ascii="Garamond" w:hAnsi="Garamond"/>
          <w:sz w:val="24"/>
          <w:szCs w:val="24"/>
        </w:rPr>
        <w:t>J:</w:t>
      </w:r>
    </w:p>
    <w:p w14:paraId="4CA5AE5B" w14:textId="77777777" w:rsidR="0082544F" w:rsidRPr="0082544F" w:rsidRDefault="0082544F" w:rsidP="0082544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B1EC0C3" w14:textId="12A44405" w:rsidR="0082544F" w:rsidRPr="0082544F" w:rsidRDefault="0082544F" w:rsidP="0082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544F">
        <w:rPr>
          <w:rFonts w:ascii="Garamond" w:hAnsi="Garamond"/>
          <w:sz w:val="24"/>
          <w:szCs w:val="24"/>
        </w:rPr>
        <w:t>Shpalljen e ligjit nr. 68/2019 “Për disa ndryshime në li</w:t>
      </w:r>
      <w:r w:rsidR="00815D46">
        <w:rPr>
          <w:rFonts w:ascii="Garamond" w:hAnsi="Garamond"/>
          <w:sz w:val="24"/>
          <w:szCs w:val="24"/>
        </w:rPr>
        <w:t>gjin nr. 10 304, datë 15.7.2010</w:t>
      </w:r>
      <w:r w:rsidRPr="0082544F">
        <w:rPr>
          <w:rFonts w:ascii="Garamond" w:hAnsi="Garamond"/>
          <w:sz w:val="24"/>
          <w:szCs w:val="24"/>
        </w:rPr>
        <w:t xml:space="preserve"> </w:t>
      </w:r>
      <w:r w:rsidR="008F7A97">
        <w:rPr>
          <w:rFonts w:ascii="Garamond" w:hAnsi="Garamond"/>
          <w:sz w:val="24"/>
          <w:szCs w:val="24"/>
        </w:rPr>
        <w:t>‘</w:t>
      </w:r>
      <w:r w:rsidRPr="0082544F">
        <w:rPr>
          <w:rFonts w:ascii="Garamond" w:hAnsi="Garamond"/>
          <w:sz w:val="24"/>
          <w:szCs w:val="24"/>
        </w:rPr>
        <w:t>Për sektorin minerar në Republikën e Shqipërisë</w:t>
      </w:r>
      <w:r w:rsidR="008F7A97">
        <w:rPr>
          <w:rFonts w:ascii="Garamond" w:hAnsi="Garamond"/>
          <w:sz w:val="24"/>
          <w:szCs w:val="24"/>
        </w:rPr>
        <w:t>’</w:t>
      </w:r>
      <w:r w:rsidRPr="0082544F">
        <w:rPr>
          <w:rFonts w:ascii="Garamond" w:hAnsi="Garamond"/>
          <w:sz w:val="24"/>
          <w:szCs w:val="24"/>
        </w:rPr>
        <w:t>, të ndryshuar”.</w:t>
      </w:r>
    </w:p>
    <w:p w14:paraId="35D5BB4D" w14:textId="77777777" w:rsidR="0082544F" w:rsidRPr="0082544F" w:rsidRDefault="0082544F" w:rsidP="0082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7F573B" w14:textId="38EC8A2C" w:rsidR="0082544F" w:rsidRPr="0082544F" w:rsidRDefault="008F7A97" w:rsidP="0082544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82544F" w:rsidRPr="0082544F">
        <w:rPr>
          <w:rFonts w:ascii="Garamond" w:hAnsi="Garamond"/>
          <w:sz w:val="24"/>
          <w:szCs w:val="24"/>
        </w:rPr>
        <w:t xml:space="preserve"> I REPUBLIKËS</w:t>
      </w:r>
      <w:r w:rsidR="0082544F">
        <w:rPr>
          <w:rFonts w:ascii="Garamond" w:hAnsi="Garamond"/>
          <w:sz w:val="24"/>
          <w:szCs w:val="24"/>
        </w:rPr>
        <w:t xml:space="preserve"> SË SHQIPËRISË</w:t>
      </w:r>
    </w:p>
    <w:p w14:paraId="27425F9B" w14:textId="77777777" w:rsidR="0082544F" w:rsidRPr="0082544F" w:rsidRDefault="0082544F" w:rsidP="0082544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82544F">
        <w:rPr>
          <w:rFonts w:ascii="Garamond" w:hAnsi="Garamond"/>
          <w:b/>
          <w:sz w:val="24"/>
          <w:szCs w:val="24"/>
        </w:rPr>
        <w:t>Ilir Meta</w:t>
      </w:r>
    </w:p>
    <w:sectPr w:rsidR="0082544F" w:rsidRPr="00825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F9"/>
    <w:rsid w:val="00210378"/>
    <w:rsid w:val="003F0483"/>
    <w:rsid w:val="004B7486"/>
    <w:rsid w:val="00571395"/>
    <w:rsid w:val="007623F9"/>
    <w:rsid w:val="00815D46"/>
    <w:rsid w:val="0082544F"/>
    <w:rsid w:val="008F7A97"/>
    <w:rsid w:val="009701AE"/>
    <w:rsid w:val="00A943FD"/>
    <w:rsid w:val="00AF7359"/>
    <w:rsid w:val="00B61B10"/>
    <w:rsid w:val="00B70653"/>
    <w:rsid w:val="00C35F3C"/>
    <w:rsid w:val="00F47F22"/>
    <w:rsid w:val="00FC057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DE645"/>
  <w15:docId w15:val="{3ED4BCFE-6871-4DCF-A415-D573C807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11318</Nr_x002e__x0020_akti>
    <Data_x0020_e_x0020_Krijimit xmlns="0e656187-b300-4fb0-8bf4-3a50f872073c">2019-10-21T12:31:26Z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shpalljen e ligjit nr. 68/2019</Titulli>
    <Modifikuesi xmlns="0e656187-b300-4fb0-8bf4-3a50f872073c">Fjora.Korita</Modifikuesi>
    <Nr_x002e__x0020_prot_x0020_QBZ xmlns="0e656187-b300-4fb0-8bf4-3a50f872073c">1461/4</Nr_x002e__x0020_prot_x0020_QBZ>
    <Data_x0020_e_x0020_Modifikimit xmlns="0e656187-b300-4fb0-8bf4-3a50f872073c">2019-10-21T13:11:59Z</Data_x0020_e_x0020_Modifikimit>
    <Dekretuar xmlns="0e656187-b300-4fb0-8bf4-3a50f872073c">false</Dekretuar>
    <Data xmlns="0e656187-b300-4fb0-8bf4-3a50f872073c">2019-10-17T22:00:00Z</Data>
    <Nr_x002e__x0020_protokolli_x0020_i_x0020_aktit xmlns="0e656187-b300-4fb0-8bf4-3a50f872073c">3775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3E6CB8AA3D47988FC3186FB91EFC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3E6CB8AA3D47988FC3186FB91EFC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9E9E9-18BC-4FA9-91F9-4D11801FF055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78445F-29E4-4804-B17F-0D6C7FCA0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00662-39CF-4675-9D06-40B739874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EA6989-5788-496F-B1FC-54BA4E476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4FD9B9-990E-45C8-BE61-3DE17BD03F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7244F2-1D71-4B39-ADA2-C164BBD3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68/2019</vt:lpstr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68/2019</dc:title>
  <dc:creator>Entela Suli</dc:creator>
  <cp:lastModifiedBy>Entela Suli</cp:lastModifiedBy>
  <cp:revision>9</cp:revision>
  <dcterms:created xsi:type="dcterms:W3CDTF">2019-10-21T12:27:00Z</dcterms:created>
  <dcterms:modified xsi:type="dcterms:W3CDTF">2019-10-22T09:34:00Z</dcterms:modified>
</cp:coreProperties>
</file>