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EEDA2A" w14:textId="77777777" w:rsidR="006F3828" w:rsidRPr="00053A33" w:rsidRDefault="006F3828" w:rsidP="006F3828">
      <w:pPr>
        <w:pStyle w:val="NeniTitull"/>
      </w:pPr>
      <w:r w:rsidRPr="00053A33">
        <w:t>DEKRET</w:t>
      </w:r>
    </w:p>
    <w:p w14:paraId="5B34687B" w14:textId="22F5C584" w:rsidR="006F3828" w:rsidRPr="00053A33" w:rsidRDefault="006F3828" w:rsidP="006F3828">
      <w:pPr>
        <w:pStyle w:val="NeniTitull"/>
      </w:pPr>
      <w:proofErr w:type="spellStart"/>
      <w:r>
        <w:t>Nr</w:t>
      </w:r>
      <w:proofErr w:type="spellEnd"/>
      <w:r>
        <w:t xml:space="preserve">. 11351, </w:t>
      </w:r>
      <w:proofErr w:type="spellStart"/>
      <w:r>
        <w:t>datë</w:t>
      </w:r>
      <w:proofErr w:type="spellEnd"/>
      <w:r>
        <w:t xml:space="preserve"> 14.11</w:t>
      </w:r>
      <w:r w:rsidRPr="00053A33">
        <w:t>.2019</w:t>
      </w:r>
    </w:p>
    <w:p w14:paraId="04990DD4" w14:textId="77777777" w:rsidR="006F3828" w:rsidRPr="00053A33" w:rsidRDefault="006F3828" w:rsidP="006F3828">
      <w:pPr>
        <w:pStyle w:val="NeniTitull"/>
      </w:pPr>
    </w:p>
    <w:p w14:paraId="7EB43B01" w14:textId="77777777" w:rsidR="006F3828" w:rsidRPr="00053A33" w:rsidRDefault="006F3828" w:rsidP="006F3828">
      <w:pPr>
        <w:pStyle w:val="NeniTitull"/>
      </w:pPr>
      <w:r w:rsidRPr="00053A33">
        <w:t>PËR LEJIMIN E LËNIES SË SHTETËSISË SHQIPTARE</w:t>
      </w:r>
    </w:p>
    <w:p w14:paraId="63489005" w14:textId="77777777" w:rsidR="006F3828" w:rsidRPr="00053A33" w:rsidRDefault="006F3828" w:rsidP="006F3828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71C9F6FD" w14:textId="1AF812B7" w:rsidR="006F3828" w:rsidRPr="00053A33" w:rsidRDefault="006F3828" w:rsidP="004E536A">
      <w:pPr>
        <w:spacing w:after="0" w:line="240" w:lineRule="auto"/>
        <w:ind w:firstLine="288"/>
        <w:jc w:val="both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Në mbështetje të nenit 92, pika “c” dhe nenit 93 të Kushtetutës, si dhe të neneve 15 e 20</w:t>
      </w:r>
      <w:r w:rsidR="004E536A">
        <w:rPr>
          <w:rFonts w:ascii="Garamond" w:hAnsi="Garamond"/>
          <w:spacing w:val="-4"/>
          <w:sz w:val="24"/>
          <w:szCs w:val="24"/>
        </w:rPr>
        <w:t>,</w:t>
      </w:r>
      <w:r w:rsidRPr="00053A33">
        <w:rPr>
          <w:rFonts w:ascii="Garamond" w:hAnsi="Garamond"/>
          <w:spacing w:val="-4"/>
          <w:sz w:val="24"/>
          <w:szCs w:val="24"/>
        </w:rPr>
        <w:t xml:space="preserve"> të ligjit nr. 8389, datë 5.8.1998 “Për shtetësinë shqiptare”, të ndryshuar, bazuar edhe në propozimin e Ministrisë së Brendshme,</w:t>
      </w:r>
    </w:p>
    <w:p w14:paraId="6C154CAE" w14:textId="77777777" w:rsidR="006F3828" w:rsidRPr="00053A33" w:rsidRDefault="006F3828" w:rsidP="006F3828">
      <w:pPr>
        <w:spacing w:after="0" w:line="240" w:lineRule="auto"/>
        <w:jc w:val="both"/>
        <w:rPr>
          <w:rFonts w:ascii="Garamond" w:hAnsi="Garamond"/>
          <w:spacing w:val="-4"/>
          <w:sz w:val="24"/>
          <w:szCs w:val="24"/>
        </w:rPr>
      </w:pPr>
    </w:p>
    <w:p w14:paraId="082BAA52" w14:textId="3BF2C0DF" w:rsidR="006F3828" w:rsidRPr="00053A33" w:rsidRDefault="006F3828" w:rsidP="006F3828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DEKRETOJ</w:t>
      </w:r>
      <w:r w:rsidR="00F06D92">
        <w:rPr>
          <w:rFonts w:ascii="Garamond" w:hAnsi="Garamond"/>
          <w:spacing w:val="-4"/>
          <w:sz w:val="24"/>
          <w:szCs w:val="24"/>
        </w:rPr>
        <w:t>:</w:t>
      </w:r>
      <w:bookmarkStart w:id="0" w:name="_GoBack"/>
      <w:bookmarkEnd w:id="0"/>
    </w:p>
    <w:p w14:paraId="0E31D00D" w14:textId="77777777" w:rsidR="006F3828" w:rsidRPr="00053A33" w:rsidRDefault="006F3828" w:rsidP="006F3828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</w:p>
    <w:p w14:paraId="28074868" w14:textId="77777777" w:rsidR="006F3828" w:rsidRPr="00053A33" w:rsidRDefault="006F3828" w:rsidP="006F3828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Neni 1</w:t>
      </w:r>
    </w:p>
    <w:p w14:paraId="3A7194C6" w14:textId="77777777" w:rsidR="006F3828" w:rsidRPr="00053A33" w:rsidRDefault="006F3828" w:rsidP="006F3828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32654559" w14:textId="77777777" w:rsidR="006F3828" w:rsidRDefault="006F3828" w:rsidP="004E536A">
      <w:pPr>
        <w:spacing w:after="0" w:line="240" w:lineRule="auto"/>
        <w:ind w:firstLine="288"/>
        <w:jc w:val="both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U lejohet lënia e shtetësisë shqiptare, me kërkesë të tyre, personave të mëposhtëm:</w:t>
      </w:r>
    </w:p>
    <w:p w14:paraId="722243DE" w14:textId="20566AB4" w:rsidR="006F3828" w:rsidRDefault="006F3828" w:rsidP="004E536A">
      <w:pPr>
        <w:spacing w:after="0" w:line="240" w:lineRule="auto"/>
        <w:ind w:firstLine="288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 xml:space="preserve">1. </w:t>
      </w:r>
      <w:proofErr w:type="spellStart"/>
      <w:r>
        <w:rPr>
          <w:rFonts w:ascii="Garamond" w:hAnsi="Garamond"/>
          <w:spacing w:val="-4"/>
          <w:sz w:val="24"/>
          <w:szCs w:val="24"/>
        </w:rPr>
        <w:t>Ervisa</w:t>
      </w:r>
      <w:proofErr w:type="spellEnd"/>
      <w:r>
        <w:rPr>
          <w:rFonts w:ascii="Garamond" w:hAnsi="Garamond"/>
          <w:spacing w:val="-4"/>
          <w:sz w:val="24"/>
          <w:szCs w:val="24"/>
        </w:rPr>
        <w:t xml:space="preserve"> Asqeri </w:t>
      </w:r>
      <w:proofErr w:type="spellStart"/>
      <w:r>
        <w:rPr>
          <w:rFonts w:ascii="Garamond" w:hAnsi="Garamond"/>
          <w:spacing w:val="-4"/>
          <w:sz w:val="24"/>
          <w:szCs w:val="24"/>
        </w:rPr>
        <w:t>Zägelein</w:t>
      </w:r>
      <w:proofErr w:type="spellEnd"/>
      <w:r>
        <w:rPr>
          <w:rFonts w:ascii="Garamond" w:hAnsi="Garamond"/>
          <w:spacing w:val="-4"/>
          <w:sz w:val="24"/>
          <w:szCs w:val="24"/>
        </w:rPr>
        <w:t xml:space="preserve"> (Dervishi)</w:t>
      </w:r>
    </w:p>
    <w:p w14:paraId="443786AF" w14:textId="769BCC20" w:rsidR="006F3828" w:rsidRDefault="006F3828" w:rsidP="004E536A">
      <w:pPr>
        <w:spacing w:after="0" w:line="240" w:lineRule="auto"/>
        <w:ind w:firstLine="288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 xml:space="preserve">2. </w:t>
      </w:r>
      <w:proofErr w:type="spellStart"/>
      <w:r>
        <w:rPr>
          <w:rFonts w:ascii="Garamond" w:hAnsi="Garamond"/>
          <w:spacing w:val="-4"/>
          <w:sz w:val="24"/>
          <w:szCs w:val="24"/>
        </w:rPr>
        <w:t>Nazime</w:t>
      </w:r>
      <w:proofErr w:type="spellEnd"/>
      <w:r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hAnsi="Garamond"/>
          <w:spacing w:val="-4"/>
          <w:sz w:val="24"/>
          <w:szCs w:val="24"/>
        </w:rPr>
        <w:t>I</w:t>
      </w:r>
      <w:r w:rsidR="004E536A">
        <w:rPr>
          <w:rFonts w:ascii="Garamond" w:hAnsi="Garamond"/>
          <w:spacing w:val="-4"/>
          <w:sz w:val="24"/>
          <w:szCs w:val="24"/>
        </w:rPr>
        <w:t>z</w:t>
      </w:r>
      <w:r>
        <w:rPr>
          <w:rFonts w:ascii="Garamond" w:hAnsi="Garamond"/>
          <w:spacing w:val="-4"/>
          <w:sz w:val="24"/>
          <w:szCs w:val="24"/>
        </w:rPr>
        <w:t>et</w:t>
      </w:r>
      <w:proofErr w:type="spellEnd"/>
      <w:r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hAnsi="Garamond"/>
          <w:spacing w:val="-4"/>
          <w:sz w:val="24"/>
          <w:szCs w:val="24"/>
        </w:rPr>
        <w:t>Halilaj</w:t>
      </w:r>
      <w:proofErr w:type="spellEnd"/>
      <w:r>
        <w:rPr>
          <w:rFonts w:ascii="Garamond" w:hAnsi="Garamond"/>
          <w:spacing w:val="-4"/>
          <w:sz w:val="24"/>
          <w:szCs w:val="24"/>
        </w:rPr>
        <w:t xml:space="preserve"> (Molla)</w:t>
      </w:r>
    </w:p>
    <w:p w14:paraId="4C1717A5" w14:textId="2750F1BD" w:rsidR="006F3828" w:rsidRDefault="006F3828" w:rsidP="004E536A">
      <w:pPr>
        <w:spacing w:after="0" w:line="240" w:lineRule="auto"/>
        <w:ind w:firstLine="288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 xml:space="preserve">3. </w:t>
      </w:r>
      <w:proofErr w:type="spellStart"/>
      <w:r>
        <w:rPr>
          <w:rFonts w:ascii="Garamond" w:hAnsi="Garamond"/>
          <w:spacing w:val="-4"/>
          <w:sz w:val="24"/>
          <w:szCs w:val="24"/>
        </w:rPr>
        <w:t>Klajd</w:t>
      </w:r>
      <w:proofErr w:type="spellEnd"/>
      <w:r>
        <w:rPr>
          <w:rFonts w:ascii="Garamond" w:hAnsi="Garamond"/>
          <w:spacing w:val="-4"/>
          <w:sz w:val="24"/>
          <w:szCs w:val="24"/>
        </w:rPr>
        <w:t xml:space="preserve"> Ilir </w:t>
      </w:r>
      <w:proofErr w:type="spellStart"/>
      <w:r>
        <w:rPr>
          <w:rFonts w:ascii="Garamond" w:hAnsi="Garamond"/>
          <w:spacing w:val="-4"/>
          <w:sz w:val="24"/>
          <w:szCs w:val="24"/>
        </w:rPr>
        <w:t>Halilaj</w:t>
      </w:r>
      <w:proofErr w:type="spellEnd"/>
    </w:p>
    <w:p w14:paraId="00D02889" w14:textId="67569FA6" w:rsidR="006F3828" w:rsidRDefault="006F3828" w:rsidP="004E536A">
      <w:pPr>
        <w:spacing w:after="0" w:line="240" w:lineRule="auto"/>
        <w:ind w:firstLine="288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 xml:space="preserve">4. </w:t>
      </w:r>
      <w:proofErr w:type="spellStart"/>
      <w:r>
        <w:rPr>
          <w:rFonts w:ascii="Garamond" w:hAnsi="Garamond"/>
          <w:spacing w:val="-4"/>
          <w:sz w:val="24"/>
          <w:szCs w:val="24"/>
        </w:rPr>
        <w:t>Ilna</w:t>
      </w:r>
      <w:proofErr w:type="spellEnd"/>
      <w:r>
        <w:rPr>
          <w:rFonts w:ascii="Garamond" w:hAnsi="Garamond"/>
          <w:spacing w:val="-4"/>
          <w:sz w:val="24"/>
          <w:szCs w:val="24"/>
        </w:rPr>
        <w:t xml:space="preserve"> Ilir </w:t>
      </w:r>
      <w:proofErr w:type="spellStart"/>
      <w:r>
        <w:rPr>
          <w:rFonts w:ascii="Garamond" w:hAnsi="Garamond"/>
          <w:spacing w:val="-4"/>
          <w:sz w:val="24"/>
          <w:szCs w:val="24"/>
        </w:rPr>
        <w:t>Halilaj</w:t>
      </w:r>
      <w:proofErr w:type="spellEnd"/>
    </w:p>
    <w:p w14:paraId="0F29CAD2" w14:textId="013781CB" w:rsidR="006F3828" w:rsidRDefault="006F3828" w:rsidP="004E536A">
      <w:pPr>
        <w:spacing w:after="0" w:line="240" w:lineRule="auto"/>
        <w:ind w:firstLine="288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 xml:space="preserve">5. Etleva </w:t>
      </w:r>
      <w:proofErr w:type="spellStart"/>
      <w:r>
        <w:rPr>
          <w:rFonts w:ascii="Garamond" w:hAnsi="Garamond"/>
          <w:spacing w:val="-4"/>
          <w:sz w:val="24"/>
          <w:szCs w:val="24"/>
        </w:rPr>
        <w:t>Pal</w:t>
      </w:r>
      <w:proofErr w:type="spellEnd"/>
      <w:r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hAnsi="Garamond"/>
          <w:spacing w:val="-4"/>
          <w:sz w:val="24"/>
          <w:szCs w:val="24"/>
        </w:rPr>
        <w:t>Büchner</w:t>
      </w:r>
      <w:proofErr w:type="spellEnd"/>
      <w:r>
        <w:rPr>
          <w:rFonts w:ascii="Garamond" w:hAnsi="Garamond"/>
          <w:spacing w:val="-4"/>
          <w:sz w:val="24"/>
          <w:szCs w:val="24"/>
        </w:rPr>
        <w:t xml:space="preserve"> (</w:t>
      </w:r>
      <w:proofErr w:type="spellStart"/>
      <w:r>
        <w:rPr>
          <w:rFonts w:ascii="Garamond" w:hAnsi="Garamond"/>
          <w:spacing w:val="-4"/>
          <w:sz w:val="24"/>
          <w:szCs w:val="24"/>
        </w:rPr>
        <w:t>Marku</w:t>
      </w:r>
      <w:proofErr w:type="spellEnd"/>
      <w:r>
        <w:rPr>
          <w:rFonts w:ascii="Garamond" w:hAnsi="Garamond"/>
          <w:spacing w:val="-4"/>
          <w:sz w:val="24"/>
          <w:szCs w:val="24"/>
        </w:rPr>
        <w:t>)</w:t>
      </w:r>
    </w:p>
    <w:p w14:paraId="596DB4B0" w14:textId="497AFE18" w:rsidR="006F3828" w:rsidRDefault="006F3828" w:rsidP="004E536A">
      <w:pPr>
        <w:spacing w:after="0" w:line="240" w:lineRule="auto"/>
        <w:ind w:firstLine="288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 xml:space="preserve">6. Albana </w:t>
      </w:r>
      <w:proofErr w:type="spellStart"/>
      <w:r>
        <w:rPr>
          <w:rFonts w:ascii="Garamond" w:hAnsi="Garamond"/>
          <w:spacing w:val="-4"/>
          <w:sz w:val="24"/>
          <w:szCs w:val="24"/>
        </w:rPr>
        <w:t>Nexhmi</w:t>
      </w:r>
      <w:proofErr w:type="spellEnd"/>
      <w:r>
        <w:rPr>
          <w:rFonts w:ascii="Garamond" w:hAnsi="Garamond"/>
          <w:spacing w:val="-4"/>
          <w:sz w:val="24"/>
          <w:szCs w:val="24"/>
        </w:rPr>
        <w:t xml:space="preserve"> Bono</w:t>
      </w:r>
    </w:p>
    <w:p w14:paraId="6979E193" w14:textId="0E72C526" w:rsidR="006F3828" w:rsidRDefault="006F3828" w:rsidP="004E536A">
      <w:pPr>
        <w:spacing w:after="0" w:line="240" w:lineRule="auto"/>
        <w:ind w:firstLine="288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 xml:space="preserve">7. </w:t>
      </w:r>
      <w:proofErr w:type="spellStart"/>
      <w:r>
        <w:rPr>
          <w:rFonts w:ascii="Garamond" w:hAnsi="Garamond"/>
          <w:spacing w:val="-4"/>
          <w:sz w:val="24"/>
          <w:szCs w:val="24"/>
        </w:rPr>
        <w:t>Matilda</w:t>
      </w:r>
      <w:proofErr w:type="spellEnd"/>
      <w:r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hAnsi="Garamond"/>
          <w:spacing w:val="-4"/>
          <w:sz w:val="24"/>
          <w:szCs w:val="24"/>
        </w:rPr>
        <w:t>Petro</w:t>
      </w:r>
      <w:proofErr w:type="spellEnd"/>
      <w:r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hAnsi="Garamond"/>
          <w:spacing w:val="-4"/>
          <w:sz w:val="24"/>
          <w:szCs w:val="24"/>
        </w:rPr>
        <w:t>Greveni</w:t>
      </w:r>
      <w:proofErr w:type="spellEnd"/>
    </w:p>
    <w:p w14:paraId="51F8DF89" w14:textId="64020D5B" w:rsidR="006F3828" w:rsidRDefault="006F3828" w:rsidP="004E536A">
      <w:pPr>
        <w:spacing w:after="0" w:line="240" w:lineRule="auto"/>
        <w:ind w:firstLine="288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 xml:space="preserve">8. Albana </w:t>
      </w:r>
      <w:proofErr w:type="spellStart"/>
      <w:r>
        <w:rPr>
          <w:rFonts w:ascii="Garamond" w:hAnsi="Garamond"/>
          <w:spacing w:val="-4"/>
          <w:sz w:val="24"/>
          <w:szCs w:val="24"/>
        </w:rPr>
        <w:t>Halil</w:t>
      </w:r>
      <w:proofErr w:type="spellEnd"/>
      <w:r>
        <w:rPr>
          <w:rFonts w:ascii="Garamond" w:hAnsi="Garamond"/>
          <w:spacing w:val="-4"/>
          <w:sz w:val="24"/>
          <w:szCs w:val="24"/>
        </w:rPr>
        <w:t xml:space="preserve"> Sano</w:t>
      </w:r>
    </w:p>
    <w:p w14:paraId="339B05D8" w14:textId="3DC751FF" w:rsidR="006F3828" w:rsidRDefault="006F3828" w:rsidP="004E536A">
      <w:pPr>
        <w:spacing w:after="0" w:line="240" w:lineRule="auto"/>
        <w:ind w:firstLine="288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 xml:space="preserve">9. </w:t>
      </w:r>
      <w:proofErr w:type="spellStart"/>
      <w:r>
        <w:rPr>
          <w:rFonts w:ascii="Garamond" w:hAnsi="Garamond"/>
          <w:spacing w:val="-4"/>
          <w:sz w:val="24"/>
          <w:szCs w:val="24"/>
        </w:rPr>
        <w:t>Denis</w:t>
      </w:r>
      <w:proofErr w:type="spellEnd"/>
      <w:r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hAnsi="Garamond"/>
          <w:spacing w:val="-4"/>
          <w:sz w:val="24"/>
          <w:szCs w:val="24"/>
        </w:rPr>
        <w:t>Petar</w:t>
      </w:r>
      <w:proofErr w:type="spellEnd"/>
      <w:r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hAnsi="Garamond"/>
          <w:spacing w:val="-4"/>
          <w:sz w:val="24"/>
          <w:szCs w:val="24"/>
        </w:rPr>
        <w:t>Gjinoviq</w:t>
      </w:r>
      <w:proofErr w:type="spellEnd"/>
    </w:p>
    <w:p w14:paraId="611F38DA" w14:textId="22A179BB" w:rsidR="006F3828" w:rsidRDefault="006F3828" w:rsidP="004E536A">
      <w:pPr>
        <w:spacing w:after="0" w:line="240" w:lineRule="auto"/>
        <w:ind w:firstLine="288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 xml:space="preserve">10. </w:t>
      </w:r>
      <w:proofErr w:type="spellStart"/>
      <w:r>
        <w:rPr>
          <w:rFonts w:ascii="Garamond" w:hAnsi="Garamond"/>
          <w:spacing w:val="-4"/>
          <w:sz w:val="24"/>
          <w:szCs w:val="24"/>
        </w:rPr>
        <w:t>Steven</w:t>
      </w:r>
      <w:proofErr w:type="spellEnd"/>
      <w:r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hAnsi="Garamond"/>
          <w:spacing w:val="-4"/>
          <w:sz w:val="24"/>
          <w:szCs w:val="24"/>
        </w:rPr>
        <w:t>Sezai</w:t>
      </w:r>
      <w:proofErr w:type="spellEnd"/>
      <w:r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hAnsi="Garamond"/>
          <w:spacing w:val="-4"/>
          <w:sz w:val="24"/>
          <w:szCs w:val="24"/>
        </w:rPr>
        <w:t>Dani</w:t>
      </w:r>
      <w:proofErr w:type="spellEnd"/>
    </w:p>
    <w:p w14:paraId="05D4EA86" w14:textId="27C7C976" w:rsidR="006F3828" w:rsidRDefault="006F3828" w:rsidP="004E536A">
      <w:pPr>
        <w:spacing w:after="0" w:line="240" w:lineRule="auto"/>
        <w:ind w:firstLine="288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 xml:space="preserve">11. </w:t>
      </w:r>
      <w:proofErr w:type="spellStart"/>
      <w:r>
        <w:rPr>
          <w:rFonts w:ascii="Garamond" w:hAnsi="Garamond"/>
          <w:spacing w:val="-4"/>
          <w:sz w:val="24"/>
          <w:szCs w:val="24"/>
        </w:rPr>
        <w:t>Xhulio</w:t>
      </w:r>
      <w:proofErr w:type="spellEnd"/>
      <w:r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hAnsi="Garamond"/>
          <w:spacing w:val="-4"/>
          <w:sz w:val="24"/>
          <w:szCs w:val="24"/>
        </w:rPr>
        <w:t>Pelivan</w:t>
      </w:r>
      <w:proofErr w:type="spellEnd"/>
      <w:r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hAnsi="Garamond"/>
          <w:spacing w:val="-4"/>
          <w:sz w:val="24"/>
          <w:szCs w:val="24"/>
        </w:rPr>
        <w:t>Bakiu</w:t>
      </w:r>
      <w:proofErr w:type="spellEnd"/>
    </w:p>
    <w:p w14:paraId="2C17F947" w14:textId="36887521" w:rsidR="006F3828" w:rsidRDefault="006F3828" w:rsidP="004E536A">
      <w:pPr>
        <w:spacing w:after="0" w:line="240" w:lineRule="auto"/>
        <w:ind w:firstLine="288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 xml:space="preserve">12. </w:t>
      </w:r>
      <w:proofErr w:type="spellStart"/>
      <w:r>
        <w:rPr>
          <w:rFonts w:ascii="Garamond" w:hAnsi="Garamond"/>
          <w:spacing w:val="-4"/>
          <w:sz w:val="24"/>
          <w:szCs w:val="24"/>
        </w:rPr>
        <w:t>Vladimir</w:t>
      </w:r>
      <w:proofErr w:type="spellEnd"/>
      <w:r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hAnsi="Garamond"/>
          <w:spacing w:val="-4"/>
          <w:sz w:val="24"/>
          <w:szCs w:val="24"/>
        </w:rPr>
        <w:t>Danilo</w:t>
      </w:r>
      <w:proofErr w:type="spellEnd"/>
      <w:r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hAnsi="Garamond"/>
          <w:spacing w:val="-4"/>
          <w:sz w:val="24"/>
          <w:szCs w:val="24"/>
        </w:rPr>
        <w:t>Bašanović</w:t>
      </w:r>
      <w:proofErr w:type="spellEnd"/>
      <w:r>
        <w:rPr>
          <w:rFonts w:ascii="Garamond" w:hAnsi="Garamond"/>
          <w:spacing w:val="-4"/>
          <w:sz w:val="24"/>
          <w:szCs w:val="24"/>
        </w:rPr>
        <w:t xml:space="preserve"> (</w:t>
      </w:r>
      <w:proofErr w:type="spellStart"/>
      <w:r>
        <w:rPr>
          <w:rFonts w:ascii="Garamond" w:hAnsi="Garamond"/>
          <w:spacing w:val="-4"/>
          <w:sz w:val="24"/>
          <w:szCs w:val="24"/>
        </w:rPr>
        <w:t>Belja</w:t>
      </w:r>
      <w:proofErr w:type="spellEnd"/>
      <w:r>
        <w:rPr>
          <w:rFonts w:ascii="Garamond" w:hAnsi="Garamond"/>
          <w:spacing w:val="-4"/>
          <w:sz w:val="24"/>
          <w:szCs w:val="24"/>
        </w:rPr>
        <w:t>/</w:t>
      </w:r>
      <w:proofErr w:type="spellStart"/>
      <w:r>
        <w:rPr>
          <w:rFonts w:ascii="Garamond" w:hAnsi="Garamond"/>
          <w:spacing w:val="-4"/>
          <w:sz w:val="24"/>
          <w:szCs w:val="24"/>
        </w:rPr>
        <w:t>Bashanoviq</w:t>
      </w:r>
      <w:proofErr w:type="spellEnd"/>
      <w:r>
        <w:rPr>
          <w:rFonts w:ascii="Garamond" w:hAnsi="Garamond"/>
          <w:spacing w:val="-4"/>
          <w:sz w:val="24"/>
          <w:szCs w:val="24"/>
        </w:rPr>
        <w:t>)</w:t>
      </w:r>
    </w:p>
    <w:p w14:paraId="6B6CD7F0" w14:textId="2C0254D9" w:rsidR="006F3828" w:rsidRDefault="006F3828" w:rsidP="004E536A">
      <w:pPr>
        <w:spacing w:after="0" w:line="240" w:lineRule="auto"/>
        <w:ind w:firstLine="288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 xml:space="preserve">13. </w:t>
      </w:r>
      <w:proofErr w:type="spellStart"/>
      <w:r>
        <w:rPr>
          <w:rFonts w:ascii="Garamond" w:hAnsi="Garamond"/>
          <w:spacing w:val="-4"/>
          <w:sz w:val="24"/>
          <w:szCs w:val="24"/>
        </w:rPr>
        <w:t>Enea</w:t>
      </w:r>
      <w:proofErr w:type="spellEnd"/>
      <w:r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hAnsi="Garamond"/>
          <w:spacing w:val="-4"/>
          <w:sz w:val="24"/>
          <w:szCs w:val="24"/>
        </w:rPr>
        <w:t>Pelivan</w:t>
      </w:r>
      <w:proofErr w:type="spellEnd"/>
      <w:r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hAnsi="Garamond"/>
          <w:spacing w:val="-4"/>
          <w:sz w:val="24"/>
          <w:szCs w:val="24"/>
        </w:rPr>
        <w:t>Bakiu</w:t>
      </w:r>
      <w:proofErr w:type="spellEnd"/>
    </w:p>
    <w:p w14:paraId="3B8479E6" w14:textId="707DC4D9" w:rsidR="006F3828" w:rsidRDefault="006F3828" w:rsidP="004E536A">
      <w:pPr>
        <w:spacing w:after="0" w:line="240" w:lineRule="auto"/>
        <w:ind w:firstLine="288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 xml:space="preserve">14. </w:t>
      </w:r>
      <w:proofErr w:type="spellStart"/>
      <w:r>
        <w:rPr>
          <w:rFonts w:ascii="Garamond" w:hAnsi="Garamond"/>
          <w:spacing w:val="-4"/>
          <w:sz w:val="24"/>
          <w:szCs w:val="24"/>
        </w:rPr>
        <w:t>Flëri</w:t>
      </w:r>
      <w:proofErr w:type="spellEnd"/>
      <w:r>
        <w:rPr>
          <w:rFonts w:ascii="Garamond" w:hAnsi="Garamond"/>
          <w:spacing w:val="-4"/>
          <w:sz w:val="24"/>
          <w:szCs w:val="24"/>
        </w:rPr>
        <w:t xml:space="preserve"> Flamur </w:t>
      </w:r>
      <w:proofErr w:type="spellStart"/>
      <w:r>
        <w:rPr>
          <w:rFonts w:ascii="Garamond" w:hAnsi="Garamond"/>
          <w:spacing w:val="-4"/>
          <w:sz w:val="24"/>
          <w:szCs w:val="24"/>
        </w:rPr>
        <w:t>Schwendinger</w:t>
      </w:r>
      <w:proofErr w:type="spellEnd"/>
      <w:r>
        <w:rPr>
          <w:rFonts w:ascii="Garamond" w:hAnsi="Garamond"/>
          <w:spacing w:val="-4"/>
          <w:sz w:val="24"/>
          <w:szCs w:val="24"/>
        </w:rPr>
        <w:t xml:space="preserve"> (</w:t>
      </w:r>
      <w:proofErr w:type="spellStart"/>
      <w:r>
        <w:rPr>
          <w:rFonts w:ascii="Garamond" w:hAnsi="Garamond"/>
          <w:spacing w:val="-4"/>
          <w:sz w:val="24"/>
          <w:szCs w:val="24"/>
        </w:rPr>
        <w:t>Sina</w:t>
      </w:r>
      <w:proofErr w:type="spellEnd"/>
      <w:r>
        <w:rPr>
          <w:rFonts w:ascii="Garamond" w:hAnsi="Garamond"/>
          <w:spacing w:val="-4"/>
          <w:sz w:val="24"/>
          <w:szCs w:val="24"/>
        </w:rPr>
        <w:t>)</w:t>
      </w:r>
    </w:p>
    <w:p w14:paraId="5253CF39" w14:textId="23F5A5A1" w:rsidR="006F3828" w:rsidRDefault="006F3828" w:rsidP="004E536A">
      <w:pPr>
        <w:spacing w:after="0" w:line="240" w:lineRule="auto"/>
        <w:ind w:firstLine="288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 xml:space="preserve">15. </w:t>
      </w:r>
      <w:proofErr w:type="spellStart"/>
      <w:r>
        <w:rPr>
          <w:rFonts w:ascii="Garamond" w:hAnsi="Garamond"/>
          <w:spacing w:val="-4"/>
          <w:sz w:val="24"/>
          <w:szCs w:val="24"/>
        </w:rPr>
        <w:t>Qamil</w:t>
      </w:r>
      <w:proofErr w:type="spellEnd"/>
      <w:r>
        <w:rPr>
          <w:rFonts w:ascii="Garamond" w:hAnsi="Garamond"/>
          <w:spacing w:val="-4"/>
          <w:sz w:val="24"/>
          <w:szCs w:val="24"/>
        </w:rPr>
        <w:t xml:space="preserve"> Sazan </w:t>
      </w:r>
      <w:proofErr w:type="spellStart"/>
      <w:r>
        <w:rPr>
          <w:rFonts w:ascii="Garamond" w:hAnsi="Garamond"/>
          <w:spacing w:val="-4"/>
          <w:sz w:val="24"/>
          <w:szCs w:val="24"/>
        </w:rPr>
        <w:t>Sadiku</w:t>
      </w:r>
      <w:proofErr w:type="spellEnd"/>
    </w:p>
    <w:p w14:paraId="4FE6E25A" w14:textId="21DFE170" w:rsidR="006F3828" w:rsidRDefault="006F3828" w:rsidP="004E536A">
      <w:pPr>
        <w:spacing w:after="0" w:line="240" w:lineRule="auto"/>
        <w:ind w:firstLine="288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 xml:space="preserve">16. </w:t>
      </w:r>
      <w:proofErr w:type="spellStart"/>
      <w:r>
        <w:rPr>
          <w:rFonts w:ascii="Garamond" w:hAnsi="Garamond"/>
          <w:spacing w:val="-4"/>
          <w:sz w:val="24"/>
          <w:szCs w:val="24"/>
        </w:rPr>
        <w:t>Dalibor</w:t>
      </w:r>
      <w:proofErr w:type="spellEnd"/>
      <w:r>
        <w:rPr>
          <w:rFonts w:ascii="Garamond" w:hAnsi="Garamond"/>
          <w:spacing w:val="-4"/>
          <w:sz w:val="24"/>
          <w:szCs w:val="24"/>
        </w:rPr>
        <w:t xml:space="preserve"> (Dashamir) </w:t>
      </w:r>
      <w:proofErr w:type="spellStart"/>
      <w:r>
        <w:rPr>
          <w:rFonts w:ascii="Garamond" w:hAnsi="Garamond"/>
          <w:spacing w:val="-4"/>
          <w:sz w:val="24"/>
          <w:szCs w:val="24"/>
        </w:rPr>
        <w:t>Mitro</w:t>
      </w:r>
      <w:proofErr w:type="spellEnd"/>
      <w:r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hAnsi="Garamond"/>
          <w:spacing w:val="-4"/>
          <w:sz w:val="24"/>
          <w:szCs w:val="24"/>
        </w:rPr>
        <w:t>Ajkoviq</w:t>
      </w:r>
      <w:proofErr w:type="spellEnd"/>
    </w:p>
    <w:p w14:paraId="67867E2B" w14:textId="24D85843" w:rsidR="006F3828" w:rsidRDefault="006F3828" w:rsidP="004E536A">
      <w:pPr>
        <w:spacing w:after="0" w:line="240" w:lineRule="auto"/>
        <w:ind w:firstLine="288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 xml:space="preserve">17. Fatmir </w:t>
      </w:r>
      <w:proofErr w:type="spellStart"/>
      <w:r>
        <w:rPr>
          <w:rFonts w:ascii="Garamond" w:hAnsi="Garamond"/>
          <w:spacing w:val="-4"/>
          <w:sz w:val="24"/>
          <w:szCs w:val="24"/>
        </w:rPr>
        <w:t>Shefqet</w:t>
      </w:r>
      <w:proofErr w:type="spellEnd"/>
      <w:r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hAnsi="Garamond"/>
          <w:spacing w:val="-4"/>
          <w:sz w:val="24"/>
          <w:szCs w:val="24"/>
        </w:rPr>
        <w:t>Ahmetaj</w:t>
      </w:r>
      <w:proofErr w:type="spellEnd"/>
    </w:p>
    <w:p w14:paraId="4BEC6CB5" w14:textId="77777777" w:rsidR="006F3828" w:rsidRPr="00053A33" w:rsidRDefault="006F3828" w:rsidP="006F3828">
      <w:pPr>
        <w:spacing w:after="0" w:line="240" w:lineRule="auto"/>
        <w:jc w:val="both"/>
        <w:rPr>
          <w:rFonts w:ascii="Garamond" w:hAnsi="Garamond"/>
          <w:spacing w:val="-4"/>
          <w:sz w:val="24"/>
          <w:szCs w:val="24"/>
        </w:rPr>
      </w:pPr>
    </w:p>
    <w:p w14:paraId="3A9218A3" w14:textId="77777777" w:rsidR="006F3828" w:rsidRPr="00053A33" w:rsidRDefault="006F3828" w:rsidP="006F3828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Neni 2</w:t>
      </w:r>
    </w:p>
    <w:p w14:paraId="11C7E881" w14:textId="77777777" w:rsidR="006F3828" w:rsidRPr="00053A33" w:rsidRDefault="006F3828" w:rsidP="006F3828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3D2F54AF" w14:textId="77777777" w:rsidR="006F3828" w:rsidRPr="00053A33" w:rsidRDefault="006F3828" w:rsidP="004E536A">
      <w:pPr>
        <w:spacing w:after="0" w:line="240" w:lineRule="auto"/>
        <w:ind w:firstLine="288"/>
        <w:jc w:val="both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Ky dekret hyn në fuqi menjëherë.</w:t>
      </w:r>
    </w:p>
    <w:p w14:paraId="5BD0A3C6" w14:textId="77777777" w:rsidR="006F3828" w:rsidRPr="00053A33" w:rsidRDefault="006F3828" w:rsidP="006F3828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09DCF110" w14:textId="559046C7" w:rsidR="006F3828" w:rsidRPr="00053A33" w:rsidRDefault="006F3828" w:rsidP="004E536A">
      <w:pPr>
        <w:spacing w:after="0" w:line="240" w:lineRule="auto"/>
        <w:jc w:val="right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PRESIDENT I REPUBLIKËS SË SHQIPËRISË</w:t>
      </w:r>
    </w:p>
    <w:p w14:paraId="7C18B246" w14:textId="77777777" w:rsidR="006F3828" w:rsidRPr="00053A33" w:rsidRDefault="006F3828" w:rsidP="006F3828">
      <w:pPr>
        <w:spacing w:after="0" w:line="240" w:lineRule="auto"/>
        <w:jc w:val="right"/>
        <w:rPr>
          <w:rFonts w:ascii="Garamond" w:hAnsi="Garamond"/>
          <w:b/>
          <w:spacing w:val="-4"/>
          <w:sz w:val="24"/>
          <w:szCs w:val="24"/>
        </w:rPr>
      </w:pPr>
      <w:r w:rsidRPr="00053A33">
        <w:rPr>
          <w:rFonts w:ascii="Garamond" w:hAnsi="Garamond"/>
          <w:b/>
          <w:spacing w:val="-4"/>
          <w:sz w:val="24"/>
          <w:szCs w:val="24"/>
        </w:rPr>
        <w:t>Ilir Meta</w:t>
      </w:r>
    </w:p>
    <w:p w14:paraId="058A9F7E" w14:textId="77777777" w:rsidR="006F3828" w:rsidRDefault="006F3828"/>
    <w:p w14:paraId="7C6DCB05" w14:textId="68E47B2D" w:rsidR="00B70653" w:rsidRDefault="00300E61">
      <w:r>
        <w:t xml:space="preserve"> </w:t>
      </w:r>
    </w:p>
    <w:sectPr w:rsidR="00B706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210378"/>
    <w:rsid w:val="00300E61"/>
    <w:rsid w:val="004E536A"/>
    <w:rsid w:val="005E0736"/>
    <w:rsid w:val="006F3828"/>
    <w:rsid w:val="00726823"/>
    <w:rsid w:val="007E5794"/>
    <w:rsid w:val="00B00676"/>
    <w:rsid w:val="00B70653"/>
    <w:rsid w:val="00C50C47"/>
    <w:rsid w:val="00D110A3"/>
    <w:rsid w:val="00D977EA"/>
    <w:rsid w:val="00E25957"/>
    <w:rsid w:val="00F06D92"/>
    <w:rsid w:val="00FA6C76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6DCB05"/>
  <w15:docId w15:val="{51591030-6C5C-464A-AE50-D6E8A673F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Titull">
    <w:name w:val="Neni_Titull"/>
    <w:next w:val="Normal"/>
    <w:link w:val="NeniTitullChar"/>
    <w:rsid w:val="006F382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TitullChar">
    <w:name w:val="Neni_Titull Char"/>
    <w:link w:val="NeniTitull"/>
    <w:locked/>
    <w:rsid w:val="006F3828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11351</Nr_x002e__x0020_akti>
    <Data_x0020_e_x0020_Krijimit xmlns="0e656187-b300-4fb0-8bf4-3a50f872073c">2019-11-21T12:18:59Z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2019-11-19T23:00:00Z</Date_x0020_protokolli>
    <Titulli xmlns="0e656187-b300-4fb0-8bf4-3a50f872073c">Për lejimin e lënies së shtetësisë shqiptare</Titulli>
    <Modifikuesi xmlns="0e656187-b300-4fb0-8bf4-3a50f872073c">vjollca.pacrami</Modifikuesi>
    <Nr_x002e__x0020_prot_x0020_QBZ xmlns="0e656187-b300-4fb0-8bf4-3a50f872073c">1578</Nr_x002e__x0020_prot_x0020_QBZ>
    <Data_x0020_e_x0020_Modifikimit xmlns="0e656187-b300-4fb0-8bf4-3a50f872073c">2019-11-21T13:17:22Z</Data_x0020_e_x0020_Modifikimit>
    <Dekretuar xmlns="0e656187-b300-4fb0-8bf4-3a50f872073c">false</Dekretuar>
    <Data xmlns="0e656187-b300-4fb0-8bf4-3a50f872073c">2019-11-13T23:00:00Z</Data>
    <Nr_x002e__x0020_protokolli_x0020_i_x0020_aktit xmlns="0e656187-b300-4fb0-8bf4-3a50f872073c">4357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ECDC0B6BFEE418AB95C4A00CD57E6C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ECDC0B6BFEE418AB95C4A00CD57E6C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0A4CDA-AC2E-49C1-AD5A-77B3224F1D26}">
  <ds:schemaRefs>
    <ds:schemaRef ds:uri="http://purl.org/dc/terms/"/>
    <ds:schemaRef ds:uri="0e656187-b300-4fb0-8bf4-3a50f872073c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088C4DE-C407-4344-A271-68CAFD7B89B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FC478C-9BEC-46C2-910A-3CC5561879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498AFC5-4684-483E-88D2-25C43A5DE90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698D073-04FE-4D6A-955F-E92A6676DF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CA5C906-5A58-46ED-BCBE-A44EBB9E2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Fjora Cahani</cp:lastModifiedBy>
  <cp:revision>7</cp:revision>
  <dcterms:created xsi:type="dcterms:W3CDTF">2019-11-21T11:10:00Z</dcterms:created>
  <dcterms:modified xsi:type="dcterms:W3CDTF">2019-11-21T14:24:00Z</dcterms:modified>
</cp:coreProperties>
</file>