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D7E09A" w14:textId="77777777" w:rsidR="00A62341" w:rsidRPr="00A62341" w:rsidRDefault="00A62341" w:rsidP="00A623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2341">
        <w:rPr>
          <w:rFonts w:ascii="Garamond" w:hAnsi="Garamond"/>
          <w:b/>
          <w:sz w:val="24"/>
          <w:szCs w:val="24"/>
        </w:rPr>
        <w:t>DEKRET</w:t>
      </w:r>
    </w:p>
    <w:p w14:paraId="3AD06B3B" w14:textId="04DF66E5" w:rsidR="00B70653" w:rsidRPr="00A62341" w:rsidRDefault="00A62341" w:rsidP="00A623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2341">
        <w:rPr>
          <w:rFonts w:ascii="Garamond" w:hAnsi="Garamond"/>
          <w:b/>
          <w:sz w:val="24"/>
          <w:szCs w:val="24"/>
        </w:rPr>
        <w:t>Nr.</w:t>
      </w:r>
      <w:r w:rsidR="00833199">
        <w:rPr>
          <w:rFonts w:ascii="Garamond" w:hAnsi="Garamond"/>
          <w:b/>
          <w:sz w:val="24"/>
          <w:szCs w:val="24"/>
        </w:rPr>
        <w:t xml:space="preserve"> </w:t>
      </w:r>
      <w:r w:rsidRPr="00A62341">
        <w:rPr>
          <w:rFonts w:ascii="Garamond" w:hAnsi="Garamond"/>
          <w:b/>
          <w:sz w:val="24"/>
          <w:szCs w:val="24"/>
        </w:rPr>
        <w:t>11415, datë 13.1.2020</w:t>
      </w:r>
    </w:p>
    <w:p w14:paraId="68AE96DD" w14:textId="77777777" w:rsidR="00A62341" w:rsidRPr="00A62341" w:rsidRDefault="00A62341" w:rsidP="00A623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CDE93B9" w14:textId="77777777" w:rsidR="00A62341" w:rsidRPr="00A62341" w:rsidRDefault="00A62341" w:rsidP="00A6234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62341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51D5E836" w14:textId="77777777" w:rsidR="00A62341" w:rsidRDefault="00A62341" w:rsidP="00A62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3A4ED0" w14:textId="097B0B07" w:rsidR="00A62341" w:rsidRDefault="00A62341" w:rsidP="00A62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mbështetje të nenit 92, pika “c” dhe nenit 93 të Kushtetutës, si dhe të neneve 15 e 20</w:t>
      </w:r>
      <w:r w:rsidR="0083319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të ligjit nr. 8389, datë 5.8.1998 “Për shtetësinë shqiptare”, të ndryshuar, bazuar edhe në propozimin e Ministrisë së Brendshme</w:t>
      </w:r>
    </w:p>
    <w:p w14:paraId="55EE4A51" w14:textId="77777777" w:rsidR="00A62341" w:rsidRDefault="00A62341" w:rsidP="00A62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1A5ED94" w14:textId="77777777" w:rsidR="00A62341" w:rsidRDefault="00A62341" w:rsidP="00A623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5980CAC" w14:textId="77777777" w:rsidR="00A62341" w:rsidRDefault="00A62341" w:rsidP="00A62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2B0E61" w14:textId="77777777" w:rsidR="00A62341" w:rsidRDefault="00A62341" w:rsidP="00A623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1</w:t>
      </w:r>
    </w:p>
    <w:p w14:paraId="0FD38EA9" w14:textId="77777777" w:rsidR="00A62341" w:rsidRDefault="00A62341" w:rsidP="00A62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214A0C4" w14:textId="78C54349" w:rsidR="00A62341" w:rsidRDefault="00A62341" w:rsidP="00A62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 lejohet lënia e shtetësisë shqiptare</w:t>
      </w:r>
      <w:r w:rsidR="0083319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me kërkesë të tij</w:t>
      </w:r>
      <w:r w:rsidR="00833199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personit të mëposhtëm:</w:t>
      </w:r>
    </w:p>
    <w:p w14:paraId="3B82DD47" w14:textId="77777777" w:rsidR="00A62341" w:rsidRDefault="00A62341" w:rsidP="00A62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Altin </w:t>
      </w:r>
      <w:proofErr w:type="spellStart"/>
      <w:r>
        <w:rPr>
          <w:rFonts w:ascii="Garamond" w:hAnsi="Garamond"/>
          <w:sz w:val="24"/>
          <w:szCs w:val="24"/>
        </w:rPr>
        <w:t>Dod</w:t>
      </w:r>
      <w:proofErr w:type="spellEnd"/>
      <w:r>
        <w:rPr>
          <w:rFonts w:ascii="Garamond" w:hAnsi="Garamond"/>
          <w:sz w:val="24"/>
          <w:szCs w:val="24"/>
        </w:rPr>
        <w:t xml:space="preserve"> Lala</w:t>
      </w:r>
    </w:p>
    <w:p w14:paraId="266FCE80" w14:textId="77777777" w:rsidR="00A62341" w:rsidRDefault="00A62341" w:rsidP="00A62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A51D8F2" w14:textId="77777777" w:rsidR="00A62341" w:rsidRDefault="00A62341" w:rsidP="00A6234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Neni 2</w:t>
      </w:r>
    </w:p>
    <w:p w14:paraId="20FC8A97" w14:textId="77777777" w:rsidR="00A62341" w:rsidRDefault="00A62341" w:rsidP="00A62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5D920F" w14:textId="77777777" w:rsidR="00A62341" w:rsidRDefault="00A62341" w:rsidP="00A62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dekret hyn në fuqi menjëherë.</w:t>
      </w:r>
    </w:p>
    <w:p w14:paraId="07B8FCB4" w14:textId="77777777" w:rsidR="00A62341" w:rsidRDefault="00A62341" w:rsidP="00A623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C34228" w14:textId="42B33C42" w:rsidR="00A62341" w:rsidRPr="00A62341" w:rsidRDefault="00A62341" w:rsidP="00A623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A62341"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Pr="00A62341">
        <w:rPr>
          <w:rFonts w:ascii="Garamond" w:hAnsi="Garamond"/>
          <w:sz w:val="24"/>
          <w:szCs w:val="24"/>
        </w:rPr>
        <w:t xml:space="preserve"> I REPUBLIKËS SË SHQIPËRISË</w:t>
      </w:r>
    </w:p>
    <w:p w14:paraId="03CDDE4A" w14:textId="77777777" w:rsidR="00A62341" w:rsidRPr="00A62341" w:rsidRDefault="00A62341" w:rsidP="00A6234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62341">
        <w:rPr>
          <w:rFonts w:ascii="Garamond" w:hAnsi="Garamond"/>
          <w:b/>
          <w:sz w:val="24"/>
          <w:szCs w:val="24"/>
        </w:rPr>
        <w:t>Ilir Meta</w:t>
      </w:r>
    </w:p>
    <w:p w14:paraId="7CFED14B" w14:textId="0BD563A0" w:rsidR="00A62341" w:rsidRPr="00A62341" w:rsidRDefault="00A62341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A62341" w:rsidRPr="00A623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22CCD"/>
    <w:rsid w:val="0007275D"/>
    <w:rsid w:val="0008291E"/>
    <w:rsid w:val="00094650"/>
    <w:rsid w:val="000F6AC4"/>
    <w:rsid w:val="00101DC2"/>
    <w:rsid w:val="00126953"/>
    <w:rsid w:val="001B7CB4"/>
    <w:rsid w:val="00210378"/>
    <w:rsid w:val="0027481C"/>
    <w:rsid w:val="002D28AE"/>
    <w:rsid w:val="00300E61"/>
    <w:rsid w:val="007A3717"/>
    <w:rsid w:val="007E3DE2"/>
    <w:rsid w:val="00833199"/>
    <w:rsid w:val="00891CA9"/>
    <w:rsid w:val="00A53DF0"/>
    <w:rsid w:val="00A62341"/>
    <w:rsid w:val="00B00676"/>
    <w:rsid w:val="00B70653"/>
    <w:rsid w:val="00C50C47"/>
    <w:rsid w:val="00D977EA"/>
    <w:rsid w:val="00DD42A1"/>
    <w:rsid w:val="00E25957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ED1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1369E22B99473CAAA3F35A82CFA7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11415</Nr_x002e__x0020_akti>
    <Data_x0020_e_x0020_Krijimit xmlns="0e656187-b300-4fb0-8bf4-3a50f872073c">2020-01-14T13:18:46Z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2020-01-13T23:00:00Z</Date_x0020_protokolli>
    <Titulli xmlns="0e656187-b300-4fb0-8bf4-3a50f872073c">Pёr lejimin e lёnies sё shtetёsisё shqiptare</Titulli>
    <Modifikuesi xmlns="0e656187-b300-4fb0-8bf4-3a50f872073c">gladiola.cicako</Modifikuesi>
    <Nr_x002e__x0020_prot_x0020_QBZ xmlns="0e656187-b300-4fb0-8bf4-3a50f872073c">55</Nr_x002e__x0020_prot_x0020_QBZ>
    <Data_x0020_e_x0020_Modifikimit xmlns="0e656187-b300-4fb0-8bf4-3a50f872073c">2020-01-14T13:27:36Z</Data_x0020_e_x0020_Modifikimit>
    <Dekretuar xmlns="0e656187-b300-4fb0-8bf4-3a50f872073c">false</Dekretuar>
    <Data xmlns="0e656187-b300-4fb0-8bf4-3a50f872073c">2020-01-12T23:00:00Z</Data>
    <Nr_x002e__x0020_protokolli_x0020_i_x0020_aktit xmlns="0e656187-b300-4fb0-8bf4-3a50f872073c">220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1369E22B99473CAAA3F35A82CFA7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813819-7E90-4D3A-8267-DC8F03C210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E88F4DC-0431-4BCC-AD27-A5190D8B2F4B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3E4275D-2622-4CE3-83C9-89522CBB74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82E194-D7E9-41E5-AD51-4D67026171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6FBD3EA-BF63-47C0-9B4A-0627BC6C5E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lejimin e lёnies sё shtetёsisё shqiptare</vt:lpstr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lejimin e lёnies sё shtetёsisё shqiptare</dc:title>
  <dc:creator>Entela Suli</dc:creator>
  <cp:lastModifiedBy>Jorina Kryeziu</cp:lastModifiedBy>
  <cp:revision>4</cp:revision>
  <dcterms:created xsi:type="dcterms:W3CDTF">2020-01-14T13:09:00Z</dcterms:created>
  <dcterms:modified xsi:type="dcterms:W3CDTF">2020-01-14T14:01:00Z</dcterms:modified>
</cp:coreProperties>
</file>