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ED0F9" w14:textId="7777777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08EB">
        <w:rPr>
          <w:rFonts w:ascii="Garamond" w:hAnsi="Garamond"/>
          <w:b/>
          <w:sz w:val="24"/>
          <w:szCs w:val="24"/>
          <w:lang w:val="sq-AL"/>
        </w:rPr>
        <w:t>DEKRET</w:t>
      </w:r>
    </w:p>
    <w:p w14:paraId="57F3D100" w14:textId="30D9986C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08EB">
        <w:rPr>
          <w:rFonts w:ascii="Garamond" w:hAnsi="Garamond"/>
          <w:b/>
          <w:sz w:val="24"/>
          <w:szCs w:val="24"/>
          <w:lang w:val="sq-AL"/>
        </w:rPr>
        <w:t>Nr. 11659</w:t>
      </w:r>
      <w:r w:rsidR="00074F7F" w:rsidRPr="007708EB">
        <w:rPr>
          <w:rFonts w:ascii="Garamond" w:hAnsi="Garamond"/>
          <w:b/>
          <w:sz w:val="24"/>
          <w:szCs w:val="24"/>
          <w:lang w:val="sq-AL"/>
        </w:rPr>
        <w:t>,</w:t>
      </w:r>
      <w:r w:rsidRPr="007708EB">
        <w:rPr>
          <w:rFonts w:ascii="Garamond" w:hAnsi="Garamond"/>
          <w:b/>
          <w:sz w:val="24"/>
          <w:szCs w:val="24"/>
          <w:lang w:val="sq-AL"/>
        </w:rPr>
        <w:t xml:space="preserve"> datë 24.8.2020</w:t>
      </w:r>
    </w:p>
    <w:p w14:paraId="3FA5C019" w14:textId="7777777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4C7436A" w14:textId="5F807D1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08EB">
        <w:rPr>
          <w:rFonts w:ascii="Garamond" w:hAnsi="Garamond"/>
          <w:b/>
          <w:sz w:val="24"/>
          <w:szCs w:val="24"/>
          <w:lang w:val="sq-AL"/>
        </w:rPr>
        <w:t>PËR EMËRIMIN E REKTORIT TË UNIVERSITETIT BUJQËSOR TË TIRANËS</w:t>
      </w:r>
    </w:p>
    <w:p w14:paraId="7B722C85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22E38C" w14:textId="3C1B756C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Në mbështetje të nenit 92, germa “g” dhe nenit 93 të Kushtetutës së Republikës së Shqipërisë, të nenit 39, pika 8, të ligjit nr.</w:t>
      </w:r>
      <w:r w:rsidR="007708EB">
        <w:rPr>
          <w:rFonts w:ascii="Garamond" w:hAnsi="Garamond"/>
          <w:sz w:val="24"/>
          <w:szCs w:val="24"/>
          <w:lang w:val="sq-AL"/>
        </w:rPr>
        <w:t xml:space="preserve"> </w:t>
      </w:r>
      <w:r w:rsidRPr="007708EB">
        <w:rPr>
          <w:rFonts w:ascii="Garamond" w:hAnsi="Garamond"/>
          <w:sz w:val="24"/>
          <w:szCs w:val="24"/>
          <w:lang w:val="sq-AL"/>
        </w:rPr>
        <w:t>80/2015 “Për arsimin e lartë dhe kërkimin shkencor në institucionet e arsimit të lartë në Republikën e Shqipërisë</w:t>
      </w:r>
      <w:r w:rsidR="00134354" w:rsidRPr="007708EB">
        <w:rPr>
          <w:rFonts w:ascii="Garamond" w:hAnsi="Garamond"/>
          <w:sz w:val="24"/>
          <w:szCs w:val="24"/>
          <w:lang w:val="sq-AL"/>
        </w:rPr>
        <w:t>”</w:t>
      </w:r>
      <w:r w:rsidRPr="007708EB">
        <w:rPr>
          <w:rFonts w:ascii="Garamond" w:hAnsi="Garamond"/>
          <w:sz w:val="24"/>
          <w:szCs w:val="24"/>
          <w:lang w:val="sq-AL"/>
        </w:rPr>
        <w:t xml:space="preserve">, si dhe </w:t>
      </w:r>
      <w:r w:rsidR="00134354" w:rsidRPr="007708EB">
        <w:rPr>
          <w:rFonts w:ascii="Garamond" w:hAnsi="Garamond"/>
          <w:sz w:val="24"/>
          <w:szCs w:val="24"/>
          <w:lang w:val="sq-AL"/>
        </w:rPr>
        <w:t xml:space="preserve">mbi </w:t>
      </w:r>
      <w:r w:rsidRPr="007708EB">
        <w:rPr>
          <w:rFonts w:ascii="Garamond" w:hAnsi="Garamond"/>
          <w:sz w:val="24"/>
          <w:szCs w:val="24"/>
          <w:lang w:val="sq-AL"/>
        </w:rPr>
        <w:t>bazën e rezultatit të zgjedhjeve për organet dhe autoritetet drejtuese në universitetet publike, përcjellë sipas nenit 7, pika 2, germa “j”, të ligjit nr.</w:t>
      </w:r>
      <w:r w:rsidR="007708EB">
        <w:rPr>
          <w:rFonts w:ascii="Garamond" w:hAnsi="Garamond"/>
          <w:sz w:val="24"/>
          <w:szCs w:val="24"/>
          <w:lang w:val="sq-AL"/>
        </w:rPr>
        <w:t xml:space="preserve"> </w:t>
      </w:r>
      <w:r w:rsidRPr="007708EB">
        <w:rPr>
          <w:rFonts w:ascii="Garamond" w:hAnsi="Garamond"/>
          <w:sz w:val="24"/>
          <w:szCs w:val="24"/>
          <w:lang w:val="sq-AL"/>
        </w:rPr>
        <w:t>80/2015 nga ministri i Arsimit, Sportit dhe Rinisë</w:t>
      </w:r>
      <w:r w:rsidR="00134354" w:rsidRPr="007708EB">
        <w:rPr>
          <w:rFonts w:ascii="Garamond" w:hAnsi="Garamond"/>
          <w:sz w:val="24"/>
          <w:szCs w:val="24"/>
          <w:lang w:val="sq-AL"/>
        </w:rPr>
        <w:t>,</w:t>
      </w:r>
      <w:r w:rsidRPr="007708EB">
        <w:rPr>
          <w:rFonts w:ascii="Garamond" w:hAnsi="Garamond"/>
          <w:sz w:val="24"/>
          <w:szCs w:val="24"/>
          <w:lang w:val="sq-AL"/>
        </w:rPr>
        <w:t xml:space="preserve"> me shkresën nr.</w:t>
      </w:r>
      <w:r w:rsidR="007708EB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7708EB">
        <w:rPr>
          <w:rFonts w:ascii="Garamond" w:hAnsi="Garamond"/>
          <w:sz w:val="24"/>
          <w:szCs w:val="24"/>
          <w:lang w:val="sq-AL"/>
        </w:rPr>
        <w:t>4393 prot., datë 19.8.2020,</w:t>
      </w:r>
    </w:p>
    <w:p w14:paraId="63806E2A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0F2835" w14:textId="7777777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DEKRETOJ:</w:t>
      </w:r>
    </w:p>
    <w:p w14:paraId="4D86691F" w14:textId="7777777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87BAB5F" w14:textId="7777777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Neni 1</w:t>
      </w:r>
    </w:p>
    <w:p w14:paraId="7B6A1E92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23B6AF" w14:textId="51BEBA44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Zoti Fatbardh Sallaku emërohet rektor i Universitetit Bujqësor të Tiranës.</w:t>
      </w:r>
    </w:p>
    <w:p w14:paraId="422423ED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831874" w14:textId="77777777" w:rsidR="001324CF" w:rsidRPr="007708EB" w:rsidRDefault="001324CF" w:rsidP="001324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Neni 2</w:t>
      </w:r>
    </w:p>
    <w:p w14:paraId="634E26C7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29E3F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8EDBDB0" w14:textId="77777777" w:rsidR="001324CF" w:rsidRPr="007708EB" w:rsidRDefault="001324CF" w:rsidP="001324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92EADF" w14:textId="7AEE72A4" w:rsidR="001324CF" w:rsidRPr="007708EB" w:rsidRDefault="00134354" w:rsidP="001324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PRESIDENT</w:t>
      </w:r>
      <w:r w:rsidR="001324CF" w:rsidRPr="007708EB">
        <w:rPr>
          <w:rFonts w:ascii="Garamond" w:hAnsi="Garamond"/>
          <w:sz w:val="24"/>
          <w:szCs w:val="24"/>
          <w:lang w:val="sq-AL"/>
        </w:rPr>
        <w:t xml:space="preserve"> I REPUBLIKËS </w:t>
      </w:r>
    </w:p>
    <w:p w14:paraId="26493000" w14:textId="77777777" w:rsidR="001324CF" w:rsidRPr="007708EB" w:rsidRDefault="001324CF" w:rsidP="001324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08EB">
        <w:rPr>
          <w:rFonts w:ascii="Garamond" w:hAnsi="Garamond"/>
          <w:sz w:val="24"/>
          <w:szCs w:val="24"/>
          <w:lang w:val="sq-AL"/>
        </w:rPr>
        <w:t>SË SHQIPËRISË</w:t>
      </w:r>
    </w:p>
    <w:p w14:paraId="60C3324F" w14:textId="77777777" w:rsidR="001324CF" w:rsidRPr="007708EB" w:rsidRDefault="001324CF" w:rsidP="001324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08EB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3B6DF763" w14:textId="77777777" w:rsidR="001324CF" w:rsidRPr="007708EB" w:rsidRDefault="001324CF" w:rsidP="001324CF">
      <w:pPr>
        <w:rPr>
          <w:lang w:val="sq-AL"/>
        </w:rPr>
      </w:pPr>
    </w:p>
    <w:p w14:paraId="6D52A0E6" w14:textId="77777777" w:rsidR="00B24937" w:rsidRPr="007708EB" w:rsidRDefault="00B24937">
      <w:pPr>
        <w:rPr>
          <w:lang w:val="sq-AL"/>
        </w:rPr>
      </w:pPr>
    </w:p>
    <w:sectPr w:rsidR="00B24937" w:rsidRPr="00770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2A"/>
    <w:rsid w:val="00074F7F"/>
    <w:rsid w:val="001324CF"/>
    <w:rsid w:val="00134354"/>
    <w:rsid w:val="003849DC"/>
    <w:rsid w:val="00392A4E"/>
    <w:rsid w:val="00572DB9"/>
    <w:rsid w:val="00680A1B"/>
    <w:rsid w:val="006B5D87"/>
    <w:rsid w:val="007708EB"/>
    <w:rsid w:val="00B24937"/>
    <w:rsid w:val="00C92030"/>
    <w:rsid w:val="00D4602A"/>
    <w:rsid w:val="00D63023"/>
    <w:rsid w:val="00F2701A"/>
    <w:rsid w:val="00F8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D3E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11659</Nr_x002e__x0020_akti>
    <Data_x0020_e_x0020_Krijimit xmlns="0e656187-b300-4fb0-8bf4-3a50f872073c">2020-08-25T09:22:50Z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2020-08-23T22:00:00Z</Date_x0020_protokolli>
    <Titulli xmlns="0e656187-b300-4fb0-8bf4-3a50f872073c">Për emërimin e Rektorit të Universitetit Bujqësor të Tiranës</Titulli>
    <Modifikuesi xmlns="0e656187-b300-4fb0-8bf4-3a50f872073c">vjollca.pacrami</Modifikuesi>
    <Nr_x002e__x0020_prot_x0020_QBZ xmlns="0e656187-b300-4fb0-8bf4-3a50f872073c">1287/4</Nr_x002e__x0020_prot_x0020_QBZ>
    <Data_x0020_e_x0020_Modifikimit xmlns="0e656187-b300-4fb0-8bf4-3a50f872073c">2020-08-25T10:04:21Z</Data_x0020_e_x0020_Modifikimit>
    <Dekretuar xmlns="0e656187-b300-4fb0-8bf4-3a50f872073c">false</Dekretuar>
    <Data xmlns="0e656187-b300-4fb0-8bf4-3a50f872073c">2020-08-23T22:00:00Z</Data>
    <Nr_x002e__x0020_protokolli_x0020_i_x0020_aktit xmlns="0e656187-b300-4fb0-8bf4-3a50f872073c">2892/1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FCC2907D24F6FB319FC80641CF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FCC2907D24F6FB319FC80641CF2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2CE92-840B-4B57-AB60-2DB5BE6FC45D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5E00DB7-3656-48AA-BD42-2BB2AFF13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C60A1-5B0B-4DE7-A2CD-68F47003F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ABE764-3EC1-4CB0-A91C-25DCEEC799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E8C6BD-C631-425D-888E-D49007D39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D9990C-22FA-4F76-91A7-0E2071FD1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Bujqësor të Tiranës</vt:lpstr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Bujqësor të Tiranës</dc:title>
  <dc:creator>Entela Suli</dc:creator>
  <cp:lastModifiedBy>Jorina Kryeziu</cp:lastModifiedBy>
  <cp:revision>9</cp:revision>
  <dcterms:created xsi:type="dcterms:W3CDTF">2020-08-25T09:24:00Z</dcterms:created>
  <dcterms:modified xsi:type="dcterms:W3CDTF">2020-08-25T10:13:00Z</dcterms:modified>
</cp:coreProperties>
</file>