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4A89F" w14:textId="77777777" w:rsidR="00125523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2603">
        <w:rPr>
          <w:rFonts w:ascii="Garamond" w:hAnsi="Garamond"/>
          <w:b/>
          <w:sz w:val="24"/>
          <w:szCs w:val="24"/>
          <w:lang w:val="sq-AL"/>
        </w:rPr>
        <w:t>DEKRET</w:t>
      </w:r>
    </w:p>
    <w:p w14:paraId="2AD61FA0" w14:textId="54859FF2" w:rsidR="00D541B6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2603">
        <w:rPr>
          <w:rFonts w:ascii="Garamond" w:hAnsi="Garamond"/>
          <w:b/>
          <w:sz w:val="24"/>
          <w:szCs w:val="24"/>
          <w:lang w:val="sq-AL"/>
        </w:rPr>
        <w:t>Nr. 11747, datë 28.9.2020</w:t>
      </w:r>
    </w:p>
    <w:p w14:paraId="2555EBFF" w14:textId="77777777" w:rsidR="00125523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D61FA1" w14:textId="6C4B4A62" w:rsidR="00F50845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2603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F718D03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3B65DC" w14:textId="205A81F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Në m</w:t>
      </w:r>
      <w:r w:rsidR="007C5065">
        <w:rPr>
          <w:rFonts w:ascii="Garamond" w:hAnsi="Garamond"/>
          <w:sz w:val="24"/>
          <w:szCs w:val="24"/>
          <w:lang w:val="sq-AL"/>
        </w:rPr>
        <w:t>bështetje të nenit 92, pika “c”</w:t>
      </w:r>
      <w:r w:rsidRPr="00672603">
        <w:rPr>
          <w:rFonts w:ascii="Garamond" w:hAnsi="Garamond"/>
          <w:sz w:val="24"/>
          <w:szCs w:val="24"/>
          <w:lang w:val="sq-AL"/>
        </w:rPr>
        <w:t xml:space="preserve"> dhe</w:t>
      </w:r>
      <w:r w:rsidR="007C5065">
        <w:rPr>
          <w:rFonts w:ascii="Garamond" w:hAnsi="Garamond"/>
          <w:sz w:val="24"/>
          <w:szCs w:val="24"/>
          <w:lang w:val="sq-AL"/>
        </w:rPr>
        <w:t xml:space="preserve"> të</w:t>
      </w:r>
      <w:r w:rsidRPr="00672603">
        <w:rPr>
          <w:rFonts w:ascii="Garamond" w:hAnsi="Garamond"/>
          <w:sz w:val="24"/>
          <w:szCs w:val="24"/>
          <w:lang w:val="sq-AL"/>
        </w:rPr>
        <w:t xml:space="preserve"> nenit 93</w:t>
      </w:r>
      <w:r w:rsidR="00463F34">
        <w:rPr>
          <w:rFonts w:ascii="Garamond" w:hAnsi="Garamond"/>
          <w:sz w:val="24"/>
          <w:szCs w:val="24"/>
          <w:lang w:val="sq-AL"/>
        </w:rPr>
        <w:t xml:space="preserve"> të Kushtetutës, si dhe nenit 9</w:t>
      </w:r>
      <w:bookmarkStart w:id="0" w:name="_GoBack"/>
      <w:bookmarkEnd w:id="0"/>
      <w:r w:rsidRPr="00672603">
        <w:rPr>
          <w:rFonts w:ascii="Garamond" w:hAnsi="Garamond"/>
          <w:sz w:val="24"/>
          <w:szCs w:val="24"/>
          <w:lang w:val="sq-AL"/>
        </w:rPr>
        <w:t>, pika 7, e nenit 20 të ligjit nr. 8389, datë 5.8.1998 “Për shtetësinë shqiptare”, të ndryshuar</w:t>
      </w:r>
      <w:r w:rsidR="00672603">
        <w:rPr>
          <w:rFonts w:ascii="Garamond" w:hAnsi="Garamond"/>
          <w:sz w:val="24"/>
          <w:szCs w:val="24"/>
          <w:lang w:val="sq-AL"/>
        </w:rPr>
        <w:t>,</w:t>
      </w:r>
    </w:p>
    <w:p w14:paraId="1BBF847D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4A618A" w14:textId="77777777" w:rsidR="00125523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DEKRETOJ:</w:t>
      </w:r>
    </w:p>
    <w:p w14:paraId="498CB277" w14:textId="77777777" w:rsidR="00125523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A75613" w14:textId="77777777" w:rsidR="00125523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Neni 1</w:t>
      </w:r>
    </w:p>
    <w:p w14:paraId="6F9DDE62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693A62" w14:textId="3FFE616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I jepet shtetësia shqiptare</w:t>
      </w:r>
      <w:r w:rsidR="00A719AE">
        <w:rPr>
          <w:rFonts w:ascii="Garamond" w:hAnsi="Garamond"/>
          <w:sz w:val="24"/>
          <w:szCs w:val="24"/>
          <w:lang w:val="sq-AL"/>
        </w:rPr>
        <w:t>,</w:t>
      </w:r>
      <w:r w:rsidRPr="00672603">
        <w:rPr>
          <w:rFonts w:ascii="Garamond" w:hAnsi="Garamond"/>
          <w:sz w:val="24"/>
          <w:szCs w:val="24"/>
          <w:lang w:val="sq-AL"/>
        </w:rPr>
        <w:t xml:space="preserve"> me kërkesë të tij</w:t>
      </w:r>
      <w:r w:rsidR="00A719AE">
        <w:rPr>
          <w:rFonts w:ascii="Garamond" w:hAnsi="Garamond"/>
          <w:sz w:val="24"/>
          <w:szCs w:val="24"/>
          <w:lang w:val="sq-AL"/>
        </w:rPr>
        <w:t>,</w:t>
      </w:r>
      <w:r w:rsidRPr="00672603">
        <w:rPr>
          <w:rFonts w:ascii="Garamond" w:hAnsi="Garamond"/>
          <w:sz w:val="24"/>
          <w:szCs w:val="24"/>
          <w:lang w:val="sq-AL"/>
        </w:rPr>
        <w:t xml:space="preserve"> personit të mëposhtëm:</w:t>
      </w:r>
    </w:p>
    <w:p w14:paraId="5DF180EA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72603">
        <w:rPr>
          <w:rFonts w:ascii="Garamond" w:hAnsi="Garamond"/>
          <w:sz w:val="24"/>
          <w:szCs w:val="24"/>
          <w:lang w:val="sq-AL"/>
        </w:rPr>
        <w:t>Winnful</w:t>
      </w:r>
      <w:proofErr w:type="spellEnd"/>
      <w:r w:rsidRPr="0067260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72603">
        <w:rPr>
          <w:rFonts w:ascii="Garamond" w:hAnsi="Garamond"/>
          <w:sz w:val="24"/>
          <w:szCs w:val="24"/>
          <w:lang w:val="sq-AL"/>
        </w:rPr>
        <w:t>Essua</w:t>
      </w:r>
      <w:proofErr w:type="spellEnd"/>
      <w:r w:rsidRPr="0067260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72603">
        <w:rPr>
          <w:rFonts w:ascii="Garamond" w:hAnsi="Garamond"/>
          <w:sz w:val="24"/>
          <w:szCs w:val="24"/>
          <w:lang w:val="sq-AL"/>
        </w:rPr>
        <w:t>Joseph</w:t>
      </w:r>
      <w:proofErr w:type="spellEnd"/>
      <w:r w:rsidRPr="0067260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72603">
        <w:rPr>
          <w:rFonts w:ascii="Garamond" w:hAnsi="Garamond"/>
          <w:sz w:val="24"/>
          <w:szCs w:val="24"/>
          <w:lang w:val="sq-AL"/>
        </w:rPr>
        <w:t>Cobbina</w:t>
      </w:r>
      <w:proofErr w:type="spellEnd"/>
    </w:p>
    <w:p w14:paraId="14EB7D82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3A984E" w14:textId="77777777" w:rsidR="00125523" w:rsidRPr="00672603" w:rsidRDefault="00125523" w:rsidP="001255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Neni 2</w:t>
      </w:r>
    </w:p>
    <w:p w14:paraId="47F1A507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54DC54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7E9553BC" w14:textId="77777777" w:rsidR="00125523" w:rsidRPr="00672603" w:rsidRDefault="00125523" w:rsidP="001255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BA4F9A" w14:textId="77777777" w:rsidR="00125523" w:rsidRPr="00672603" w:rsidRDefault="00125523" w:rsidP="001255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260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38CADF9" w14:textId="77777777" w:rsidR="00125523" w:rsidRPr="00672603" w:rsidRDefault="00125523" w:rsidP="001255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72603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125523" w:rsidRPr="00672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125523"/>
    <w:rsid w:val="001C7241"/>
    <w:rsid w:val="003B77D4"/>
    <w:rsid w:val="00463F34"/>
    <w:rsid w:val="005456FC"/>
    <w:rsid w:val="00672603"/>
    <w:rsid w:val="00674A55"/>
    <w:rsid w:val="007C5065"/>
    <w:rsid w:val="00A719AE"/>
    <w:rsid w:val="00AB1F08"/>
    <w:rsid w:val="00C23B1E"/>
    <w:rsid w:val="00CC24F3"/>
    <w:rsid w:val="00D541B6"/>
    <w:rsid w:val="00DC01B1"/>
    <w:rsid w:val="00F5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61FA0"/>
  <w15:docId w15:val="{B4D9E4B8-D55D-44E1-B230-21CC0625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11747</Nr_x002e__x0020_akti>
    <Data_x0020_e_x0020_Krijimit xmlns="0e656187-b300-4fb0-8bf4-3a50f872073c">2020-09-29T10:52:16Z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2020-09-28T22:00:00Z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1454/1</Nr_x002e__x0020_prot_x0020_QBZ>
    <Data_x0020_e_x0020_Modifikimit xmlns="0e656187-b300-4fb0-8bf4-3a50f872073c">2020-09-30T08:39:12Z</Data_x0020_e_x0020_Modifikimit>
    <Dekretuar xmlns="0e656187-b300-4fb0-8bf4-3a50f872073c">false</Dekretuar>
    <Data xmlns="0e656187-b300-4fb0-8bf4-3a50f872073c">2020-09-27T22:00:00Z</Data>
    <Nr_x002e__x0020_protokolli_x0020_i_x0020_aktit xmlns="0e656187-b300-4fb0-8bf4-3a50f872073c">3296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A1BA59FA34018B786609A30A96A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A1BA59FA34018B786609A30A96A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1A327D-E60F-451D-83CB-EFE13DADF5BE}">
  <ds:schemaRefs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1DA588F-A3A3-4CAE-8554-3D05B0F410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BB521-A40B-4F1B-837D-93546F3AB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93438F-B113-4C97-A9FF-469A7F407D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39936A-8AB8-47FA-9D99-0E91A846C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7</cp:revision>
  <dcterms:created xsi:type="dcterms:W3CDTF">2020-09-29T10:56:00Z</dcterms:created>
  <dcterms:modified xsi:type="dcterms:W3CDTF">2020-09-30T09:29:00Z</dcterms:modified>
</cp:coreProperties>
</file>