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08DC3E" w14:textId="77777777" w:rsidR="00252AA8" w:rsidRPr="00111731" w:rsidRDefault="00252AA8" w:rsidP="00252AA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11731">
        <w:rPr>
          <w:rFonts w:ascii="Garamond" w:hAnsi="Garamond"/>
          <w:b/>
          <w:sz w:val="24"/>
          <w:szCs w:val="24"/>
        </w:rPr>
        <w:t>DEKRET</w:t>
      </w:r>
    </w:p>
    <w:p w14:paraId="02F5E9C7" w14:textId="5A04987E" w:rsidR="00252AA8" w:rsidRPr="00111731" w:rsidRDefault="00252AA8" w:rsidP="00252AA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11731">
        <w:rPr>
          <w:rFonts w:ascii="Garamond" w:hAnsi="Garamond"/>
          <w:b/>
          <w:sz w:val="24"/>
          <w:szCs w:val="24"/>
        </w:rPr>
        <w:t>N</w:t>
      </w:r>
      <w:r>
        <w:rPr>
          <w:rFonts w:ascii="Garamond" w:hAnsi="Garamond"/>
          <w:b/>
          <w:sz w:val="24"/>
          <w:szCs w:val="24"/>
        </w:rPr>
        <w:t>r. 11989</w:t>
      </w:r>
      <w:r w:rsidRPr="00111731">
        <w:rPr>
          <w:rFonts w:ascii="Garamond" w:hAnsi="Garamond"/>
          <w:b/>
          <w:sz w:val="24"/>
          <w:szCs w:val="24"/>
        </w:rPr>
        <w:t>,</w:t>
      </w:r>
      <w:r>
        <w:rPr>
          <w:rFonts w:ascii="Garamond" w:hAnsi="Garamond"/>
          <w:b/>
          <w:sz w:val="24"/>
          <w:szCs w:val="24"/>
        </w:rPr>
        <w:t xml:space="preserve"> datë</w:t>
      </w:r>
      <w:r w:rsidRPr="00111731">
        <w:rPr>
          <w:rFonts w:ascii="Garamond" w:hAnsi="Garamond"/>
          <w:b/>
          <w:sz w:val="24"/>
          <w:szCs w:val="24"/>
        </w:rPr>
        <w:t xml:space="preserve"> 4.3.2021</w:t>
      </w:r>
    </w:p>
    <w:p w14:paraId="2F163410" w14:textId="77777777" w:rsidR="00252AA8" w:rsidRPr="00111731" w:rsidRDefault="00252AA8" w:rsidP="00252AA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1D80935" w14:textId="77777777" w:rsidR="00252AA8" w:rsidRPr="00111731" w:rsidRDefault="00252AA8" w:rsidP="00252AA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11731">
        <w:rPr>
          <w:rFonts w:ascii="Garamond" w:hAnsi="Garamond"/>
          <w:b/>
          <w:sz w:val="24"/>
          <w:szCs w:val="24"/>
        </w:rPr>
        <w:t>PËR SHPALLJE LIGJI</w:t>
      </w:r>
    </w:p>
    <w:p w14:paraId="57E5F3FE" w14:textId="77777777" w:rsidR="00252AA8" w:rsidRDefault="00252AA8" w:rsidP="00252A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CE4AE4" w14:textId="0E1FB519" w:rsidR="00252AA8" w:rsidRPr="00111731" w:rsidRDefault="00252AA8" w:rsidP="00252A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11731">
        <w:rPr>
          <w:rFonts w:ascii="Garamond" w:hAnsi="Garamond"/>
          <w:sz w:val="24"/>
          <w:szCs w:val="24"/>
        </w:rPr>
        <w:t xml:space="preserve">Në mbështetje të nenit 84, pika 1 dhe </w:t>
      </w:r>
      <w:r w:rsidR="00266226">
        <w:rPr>
          <w:rFonts w:ascii="Garamond" w:hAnsi="Garamond"/>
          <w:sz w:val="24"/>
          <w:szCs w:val="24"/>
        </w:rPr>
        <w:t xml:space="preserve">të </w:t>
      </w:r>
      <w:r w:rsidRPr="00111731">
        <w:rPr>
          <w:rFonts w:ascii="Garamond" w:hAnsi="Garamond"/>
          <w:sz w:val="24"/>
          <w:szCs w:val="24"/>
        </w:rPr>
        <w:t>nenit 93 të Kushtetutës,</w:t>
      </w:r>
    </w:p>
    <w:p w14:paraId="241BE1B9" w14:textId="77777777" w:rsidR="00252AA8" w:rsidRDefault="00252AA8" w:rsidP="00252A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AF4854" w14:textId="77777777" w:rsidR="00252AA8" w:rsidRPr="00111731" w:rsidRDefault="00252AA8" w:rsidP="00252AA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11731">
        <w:rPr>
          <w:rFonts w:ascii="Garamond" w:hAnsi="Garamond"/>
          <w:sz w:val="24"/>
          <w:szCs w:val="24"/>
        </w:rPr>
        <w:t>DEKRETOJ:</w:t>
      </w:r>
    </w:p>
    <w:p w14:paraId="4B769B5A" w14:textId="77777777" w:rsidR="00252AA8" w:rsidRDefault="00252AA8" w:rsidP="00252A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32A78F" w14:textId="7575E593" w:rsidR="00252AA8" w:rsidRPr="00111731" w:rsidRDefault="00252AA8" w:rsidP="00252A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</w:t>
      </w:r>
      <w:r w:rsidR="0026622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23</w:t>
      </w:r>
      <w:r w:rsidRPr="00111731">
        <w:rPr>
          <w:rFonts w:ascii="Garamond" w:hAnsi="Garamond"/>
          <w:sz w:val="24"/>
          <w:szCs w:val="24"/>
        </w:rPr>
        <w:t>/2021</w:t>
      </w:r>
      <w:r w:rsidR="00266226">
        <w:rPr>
          <w:rFonts w:ascii="Garamond" w:hAnsi="Garamond"/>
          <w:sz w:val="24"/>
          <w:szCs w:val="24"/>
        </w:rPr>
        <w:t>,</w:t>
      </w:r>
      <w:r w:rsidRPr="00111731">
        <w:rPr>
          <w:rFonts w:ascii="Garamond" w:hAnsi="Garamond"/>
          <w:sz w:val="24"/>
          <w:szCs w:val="24"/>
        </w:rPr>
        <w:t xml:space="preserve"> “Për</w:t>
      </w:r>
      <w:r>
        <w:rPr>
          <w:rFonts w:ascii="Garamond" w:hAnsi="Garamond"/>
          <w:sz w:val="24"/>
          <w:szCs w:val="24"/>
        </w:rPr>
        <w:t xml:space="preserve"> ratifikimin e marrëveshjes</w:t>
      </w:r>
      <w:r w:rsidR="00266226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ndërmjet Këshillit të Ministrave të Republikës së Shqipërisë dhe qeverisë së Republikës së Turqisë</w:t>
      </w:r>
      <w:r w:rsidR="00266226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mbi dhurimin në fushën e shëndetësisë</w:t>
      </w:r>
      <w:r w:rsidRPr="00111731">
        <w:rPr>
          <w:rFonts w:ascii="Garamond" w:hAnsi="Garamond"/>
          <w:sz w:val="24"/>
          <w:szCs w:val="24"/>
        </w:rPr>
        <w:t>”.</w:t>
      </w:r>
      <w:bookmarkStart w:id="0" w:name="_GoBack"/>
      <w:bookmarkEnd w:id="0"/>
    </w:p>
    <w:p w14:paraId="5252E6F3" w14:textId="77777777" w:rsidR="00252AA8" w:rsidRDefault="00252AA8" w:rsidP="00252A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72D57D" w14:textId="6B2EEAE3" w:rsidR="00252AA8" w:rsidRDefault="00266226" w:rsidP="00252AA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252AA8" w:rsidRPr="00111731">
        <w:rPr>
          <w:rFonts w:ascii="Garamond" w:hAnsi="Garamond"/>
          <w:sz w:val="24"/>
          <w:szCs w:val="24"/>
        </w:rPr>
        <w:t xml:space="preserve"> I REPUBLIKËS </w:t>
      </w:r>
    </w:p>
    <w:p w14:paraId="3D74F4C0" w14:textId="77777777" w:rsidR="00252AA8" w:rsidRPr="00111731" w:rsidRDefault="00252AA8" w:rsidP="00252AA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11731">
        <w:rPr>
          <w:rFonts w:ascii="Garamond" w:hAnsi="Garamond"/>
          <w:sz w:val="24"/>
          <w:szCs w:val="24"/>
        </w:rPr>
        <w:t>SË SHQIPËRISË</w:t>
      </w:r>
    </w:p>
    <w:p w14:paraId="4ADE4982" w14:textId="77777777" w:rsidR="00252AA8" w:rsidRPr="00111731" w:rsidRDefault="00252AA8" w:rsidP="00252AA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11731">
        <w:rPr>
          <w:rFonts w:ascii="Garamond" w:hAnsi="Garamond"/>
          <w:b/>
          <w:sz w:val="24"/>
          <w:szCs w:val="24"/>
        </w:rPr>
        <w:t>Ilir Meta</w:t>
      </w:r>
    </w:p>
    <w:p w14:paraId="4CB6DF4F" w14:textId="77777777" w:rsidR="00252AA8" w:rsidRPr="00EA09FD" w:rsidRDefault="00252AA8" w:rsidP="00252AA8"/>
    <w:p w14:paraId="6E9AD9B9" w14:textId="77777777" w:rsidR="00687C79" w:rsidRDefault="00687C79"/>
    <w:sectPr w:rsidR="00687C79" w:rsidSect="00266226">
      <w:headerReference w:type="default" r:id="rId14"/>
      <w:footerReference w:type="default" r:id="rId15"/>
      <w:pgSz w:w="11900" w:h="16840" w:code="9"/>
      <w:pgMar w:top="1418" w:right="1418" w:bottom="1418" w:left="1418" w:header="1304" w:footer="1134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E0894F" w14:textId="77777777" w:rsidR="00266226" w:rsidRDefault="00266226">
      <w:pPr>
        <w:spacing w:after="0" w:line="240" w:lineRule="auto"/>
      </w:pPr>
      <w:r>
        <w:separator/>
      </w:r>
    </w:p>
  </w:endnote>
  <w:endnote w:type="continuationSeparator" w:id="0">
    <w:p w14:paraId="7604CC3E" w14:textId="77777777" w:rsidR="00266226" w:rsidRDefault="00266226">
      <w:pPr>
        <w:spacing w:after="0" w:line="240" w:lineRule="auto"/>
      </w:pPr>
      <w:r>
        <w:continuationSeparator/>
      </w:r>
    </w:p>
  </w:endnote>
  <w:endnote w:type="continuationNotice" w:id="1">
    <w:p w14:paraId="52D99C4A" w14:textId="77777777" w:rsidR="001C298F" w:rsidRDefault="001C29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FDB421" w14:textId="77777777" w:rsidR="00266226" w:rsidRDefault="00266226">
    <w:pPr>
      <w:pStyle w:val="Footer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F1E42E" w14:textId="77777777" w:rsidR="00266226" w:rsidRDefault="00266226">
      <w:pPr>
        <w:spacing w:after="0" w:line="240" w:lineRule="auto"/>
      </w:pPr>
      <w:r>
        <w:separator/>
      </w:r>
    </w:p>
  </w:footnote>
  <w:footnote w:type="continuationSeparator" w:id="0">
    <w:p w14:paraId="6E7A4BA3" w14:textId="77777777" w:rsidR="00266226" w:rsidRDefault="00266226">
      <w:pPr>
        <w:spacing w:after="0" w:line="240" w:lineRule="auto"/>
      </w:pPr>
      <w:r>
        <w:continuationSeparator/>
      </w:r>
    </w:p>
  </w:footnote>
  <w:footnote w:type="continuationNotice" w:id="1">
    <w:p w14:paraId="494BFE3B" w14:textId="77777777" w:rsidR="001C298F" w:rsidRDefault="001C298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A1C6CC" w14:textId="77777777" w:rsidR="00266226" w:rsidRDefault="00266226" w:rsidP="00266226">
    <w:pPr>
      <w:pStyle w:val="Paragrafi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487"/>
    <w:rsid w:val="000546D6"/>
    <w:rsid w:val="000A3C47"/>
    <w:rsid w:val="001C298F"/>
    <w:rsid w:val="00252AA8"/>
    <w:rsid w:val="00266226"/>
    <w:rsid w:val="002A5462"/>
    <w:rsid w:val="003746C4"/>
    <w:rsid w:val="00640487"/>
    <w:rsid w:val="0065455B"/>
    <w:rsid w:val="00687C79"/>
    <w:rsid w:val="00C85DD2"/>
    <w:rsid w:val="00D23143"/>
    <w:rsid w:val="00EA4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FB8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252AA8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252AA8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qFormat/>
    <w:rsid w:val="00252AA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52AA8"/>
    <w:rPr>
      <w:rFonts w:ascii="Garamond" w:eastAsia="MS Mincho" w:hAnsi="Garamond" w:cs="CG Times"/>
      <w:sz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1C29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C298F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252AA8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252AA8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qFormat/>
    <w:rsid w:val="00252AA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52AA8"/>
    <w:rPr>
      <w:rFonts w:ascii="Garamond" w:eastAsia="MS Mincho" w:hAnsi="Garamond" w:cs="CG Times"/>
      <w:sz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1C29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C298F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11989</Nr_x002e__x0020_akti>
    <Data_x0020_e_x0020_Krijimit xmlns="0e656187-b300-4fb0-8bf4-3a50f872073c">2021-03-08T12:15:43Z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2021-03-04T23:00:00Z</Date_x0020_protokolli>
    <Titulli xmlns="0e656187-b300-4fb0-8bf4-3a50f872073c">Për shpalljen e ligjit nr.23/2021</Titulli>
    <Modifikuesi xmlns="0e656187-b300-4fb0-8bf4-3a50f872073c">vjollca.pacrami</Modifikuesi>
    <Nr_x002e__x0020_prot_x0020_QBZ xmlns="0e656187-b300-4fb0-8bf4-3a50f872073c">374/3</Nr_x002e__x0020_prot_x0020_QBZ>
    <Data_x0020_e_x0020_Modifikimit xmlns="0e656187-b300-4fb0-8bf4-3a50f872073c">2021-03-09T09:11:24Z</Data_x0020_e_x0020_Modifikimit>
    <Dekretuar xmlns="0e656187-b300-4fb0-8bf4-3a50f872073c">false</Dekretuar>
    <Data xmlns="0e656187-b300-4fb0-8bf4-3a50f872073c">2021-03-03T23:00:00Z</Data>
    <Nr_x002e__x0020_protokolli_x0020_i_x0020_aktit xmlns="0e656187-b300-4fb0-8bf4-3a50f872073c">895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C42B74C07F4C519B176711189E8E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C42B74C07F4C519B176711189E8E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BD315-E6F4-4285-A9A4-DD38A4DE8545}">
  <ds:schemaRefs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1CA283D-37DC-4C53-8EB8-0113055A89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CA398A-B8C2-47B7-8202-8CA8F6C83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E9CC9A1-1D5B-406F-812C-85289B3C068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97654E-13EB-4955-9BF5-D256670F13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AABF5EA-3044-41FE-99CC-E9443EF6A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nr.23/2021</vt:lpstr>
    </vt:vector>
  </TitlesOfParts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nr.23/2021</dc:title>
  <dc:creator>Entela Suli</dc:creator>
  <cp:lastModifiedBy>Fjora Cahani</cp:lastModifiedBy>
  <cp:revision>5</cp:revision>
  <dcterms:created xsi:type="dcterms:W3CDTF">2021-03-08T12:17:00Z</dcterms:created>
  <dcterms:modified xsi:type="dcterms:W3CDTF">2021-03-09T09:29:00Z</dcterms:modified>
</cp:coreProperties>
</file>