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EF8E50" w14:textId="3F675C40" w:rsidR="007105E9" w:rsidRPr="005755A0" w:rsidRDefault="0063790F" w:rsidP="0063790F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5755A0">
        <w:rPr>
          <w:rFonts w:ascii="Garamond" w:hAnsi="Garamond"/>
          <w:b/>
          <w:sz w:val="24"/>
          <w:lang w:val="sq-AL"/>
        </w:rPr>
        <w:t>DEKRET</w:t>
      </w:r>
    </w:p>
    <w:p w14:paraId="1BC245B4" w14:textId="3002463E" w:rsidR="0088469A" w:rsidRPr="005755A0" w:rsidRDefault="0063790F" w:rsidP="0063790F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5755A0">
        <w:rPr>
          <w:rFonts w:ascii="Garamond" w:hAnsi="Garamond"/>
          <w:b/>
          <w:sz w:val="24"/>
          <w:lang w:val="sq-AL"/>
        </w:rPr>
        <w:t>Nr</w:t>
      </w:r>
      <w:r w:rsidR="00C00AE4" w:rsidRPr="005755A0">
        <w:rPr>
          <w:rFonts w:ascii="Garamond" w:hAnsi="Garamond"/>
          <w:b/>
          <w:sz w:val="24"/>
          <w:lang w:val="sq-AL"/>
        </w:rPr>
        <w:t>.</w:t>
      </w:r>
      <w:r w:rsidR="005755A0">
        <w:rPr>
          <w:rFonts w:ascii="Garamond" w:hAnsi="Garamond"/>
          <w:b/>
          <w:sz w:val="24"/>
          <w:lang w:val="sq-AL"/>
        </w:rPr>
        <w:t xml:space="preserve"> </w:t>
      </w:r>
      <w:r w:rsidR="00C00AE4" w:rsidRPr="005755A0">
        <w:rPr>
          <w:rFonts w:ascii="Garamond" w:hAnsi="Garamond"/>
          <w:b/>
          <w:sz w:val="24"/>
          <w:lang w:val="sq-AL"/>
        </w:rPr>
        <w:t>12031</w:t>
      </w:r>
      <w:r w:rsidR="005F34FD" w:rsidRPr="005755A0">
        <w:rPr>
          <w:rFonts w:ascii="Garamond" w:hAnsi="Garamond"/>
          <w:b/>
          <w:sz w:val="24"/>
          <w:lang w:val="sq-AL"/>
        </w:rPr>
        <w:t>, datë 1</w:t>
      </w:r>
      <w:r w:rsidR="003618B8" w:rsidRPr="005755A0">
        <w:rPr>
          <w:rFonts w:ascii="Garamond" w:hAnsi="Garamond"/>
          <w:b/>
          <w:sz w:val="24"/>
          <w:lang w:val="sq-AL"/>
        </w:rPr>
        <w:t>9</w:t>
      </w:r>
      <w:r w:rsidR="00AC5B3A" w:rsidRPr="005755A0">
        <w:rPr>
          <w:rFonts w:ascii="Garamond" w:hAnsi="Garamond"/>
          <w:b/>
          <w:sz w:val="24"/>
          <w:lang w:val="sq-AL"/>
        </w:rPr>
        <w:t>.3</w:t>
      </w:r>
      <w:r w:rsidR="00FE6FCE" w:rsidRPr="005755A0">
        <w:rPr>
          <w:rFonts w:ascii="Garamond" w:hAnsi="Garamond"/>
          <w:b/>
          <w:sz w:val="24"/>
          <w:lang w:val="sq-AL"/>
        </w:rPr>
        <w:t>.2021</w:t>
      </w:r>
    </w:p>
    <w:p w14:paraId="0D24C8D7" w14:textId="77777777" w:rsidR="0063790F" w:rsidRPr="005755A0" w:rsidRDefault="0063790F" w:rsidP="006379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7D4FB36" w14:textId="77777777" w:rsidR="0063790F" w:rsidRPr="005755A0" w:rsidRDefault="0063790F" w:rsidP="006379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755A0">
        <w:rPr>
          <w:rFonts w:ascii="Garamond" w:hAnsi="Garamond"/>
          <w:b/>
          <w:sz w:val="24"/>
          <w:lang w:val="sq-AL"/>
        </w:rPr>
        <w:t>PËR EMËRIMIN E GJYQTARIT TË GJYKATËS SË LARTË</w:t>
      </w:r>
    </w:p>
    <w:p w14:paraId="10B5F53A" w14:textId="77777777" w:rsidR="0063790F" w:rsidRPr="005755A0" w:rsidRDefault="0063790F" w:rsidP="0063790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F8D64CC" w14:textId="2BBB5CBE" w:rsidR="0063790F" w:rsidRPr="005755A0" w:rsidRDefault="0063790F" w:rsidP="0063790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755A0">
        <w:rPr>
          <w:rFonts w:ascii="Garamond" w:hAnsi="Garamond"/>
          <w:sz w:val="24"/>
          <w:lang w:val="sq-AL"/>
        </w:rPr>
        <w:t xml:space="preserve">Në mbështetje të nenit 93 dhe </w:t>
      </w:r>
      <w:r w:rsidR="005755A0">
        <w:rPr>
          <w:rFonts w:ascii="Garamond" w:hAnsi="Garamond"/>
          <w:sz w:val="24"/>
          <w:lang w:val="sq-AL"/>
        </w:rPr>
        <w:t xml:space="preserve">të </w:t>
      </w:r>
      <w:r w:rsidRPr="005755A0">
        <w:rPr>
          <w:rFonts w:ascii="Garamond" w:hAnsi="Garamond"/>
          <w:sz w:val="24"/>
          <w:lang w:val="sq-AL"/>
        </w:rPr>
        <w:t>nenit 136 të Kushtetutës</w:t>
      </w:r>
      <w:r w:rsidR="005755A0">
        <w:rPr>
          <w:rFonts w:ascii="Garamond" w:hAnsi="Garamond"/>
          <w:sz w:val="24"/>
          <w:lang w:val="sq-AL"/>
        </w:rPr>
        <w:t>;</w:t>
      </w:r>
      <w:r w:rsidRPr="005755A0">
        <w:rPr>
          <w:rFonts w:ascii="Garamond" w:hAnsi="Garamond"/>
          <w:sz w:val="24"/>
          <w:lang w:val="sq-AL"/>
        </w:rPr>
        <w:t xml:space="preserve"> </w:t>
      </w:r>
      <w:r w:rsidR="009E1E4C">
        <w:rPr>
          <w:rFonts w:ascii="Garamond" w:hAnsi="Garamond"/>
          <w:sz w:val="24"/>
          <w:lang w:val="sq-AL"/>
        </w:rPr>
        <w:t xml:space="preserve">të </w:t>
      </w:r>
      <w:r w:rsidRPr="005755A0">
        <w:rPr>
          <w:rFonts w:ascii="Garamond" w:hAnsi="Garamond"/>
          <w:sz w:val="24"/>
          <w:lang w:val="sq-AL"/>
        </w:rPr>
        <w:t>nenit 48, pika 11, të ligjit nr.</w:t>
      </w:r>
      <w:r w:rsidR="005755A0">
        <w:rPr>
          <w:rFonts w:ascii="Garamond" w:hAnsi="Garamond"/>
          <w:sz w:val="24"/>
          <w:lang w:val="sq-AL"/>
        </w:rPr>
        <w:t xml:space="preserve"> </w:t>
      </w:r>
      <w:r w:rsidRPr="005755A0">
        <w:rPr>
          <w:rFonts w:ascii="Garamond" w:hAnsi="Garamond"/>
          <w:sz w:val="24"/>
          <w:lang w:val="sq-AL"/>
        </w:rPr>
        <w:t>96/2016</w:t>
      </w:r>
      <w:r w:rsidR="005755A0">
        <w:rPr>
          <w:rFonts w:ascii="Garamond" w:hAnsi="Garamond"/>
          <w:sz w:val="24"/>
          <w:lang w:val="sq-AL"/>
        </w:rPr>
        <w:t>,</w:t>
      </w:r>
      <w:r w:rsidRPr="005755A0">
        <w:rPr>
          <w:rFonts w:ascii="Garamond" w:hAnsi="Garamond"/>
          <w:sz w:val="24"/>
          <w:lang w:val="sq-AL"/>
        </w:rPr>
        <w:t xml:space="preserve"> “Për statusin e gjyqtarëve dhe prokurorëve në Republikën e Shqipërisë</w:t>
      </w:r>
      <w:r w:rsidR="005755A0">
        <w:rPr>
          <w:rFonts w:ascii="Garamond" w:hAnsi="Garamond"/>
          <w:sz w:val="24"/>
          <w:lang w:val="sq-AL"/>
        </w:rPr>
        <w:t>”</w:t>
      </w:r>
      <w:r w:rsidRPr="005755A0">
        <w:rPr>
          <w:rFonts w:ascii="Garamond" w:hAnsi="Garamond"/>
          <w:sz w:val="24"/>
          <w:lang w:val="sq-AL"/>
        </w:rPr>
        <w:t xml:space="preserve">, </w:t>
      </w:r>
      <w:r w:rsidR="005755A0">
        <w:rPr>
          <w:rFonts w:ascii="Garamond" w:hAnsi="Garamond"/>
          <w:sz w:val="24"/>
          <w:lang w:val="sq-AL"/>
        </w:rPr>
        <w:t>të</w:t>
      </w:r>
      <w:r w:rsidRPr="005755A0">
        <w:rPr>
          <w:rFonts w:ascii="Garamond" w:hAnsi="Garamond"/>
          <w:sz w:val="24"/>
          <w:lang w:val="sq-AL"/>
        </w:rPr>
        <w:t xml:space="preserve"> ndryshuar, pas administrimit</w:t>
      </w:r>
      <w:r w:rsidR="005755A0">
        <w:rPr>
          <w:rFonts w:ascii="Garamond" w:hAnsi="Garamond"/>
          <w:sz w:val="24"/>
          <w:lang w:val="sq-AL"/>
        </w:rPr>
        <w:t xml:space="preserve"> </w:t>
      </w:r>
      <w:r w:rsidRPr="005755A0">
        <w:rPr>
          <w:rFonts w:ascii="Garamond" w:hAnsi="Garamond"/>
          <w:sz w:val="24"/>
          <w:lang w:val="sq-AL"/>
        </w:rPr>
        <w:t xml:space="preserve">pranë </w:t>
      </w:r>
      <w:r w:rsidR="005755A0" w:rsidRPr="005755A0">
        <w:rPr>
          <w:rFonts w:ascii="Garamond" w:hAnsi="Garamond"/>
          <w:sz w:val="24"/>
          <w:lang w:val="sq-AL"/>
        </w:rPr>
        <w:t xml:space="preserve">Institucionit </w:t>
      </w:r>
      <w:r w:rsidRPr="005755A0">
        <w:rPr>
          <w:rFonts w:ascii="Garamond" w:hAnsi="Garamond"/>
          <w:sz w:val="24"/>
          <w:lang w:val="sq-AL"/>
        </w:rPr>
        <w:t>të Presidentit të Republikës në datë</w:t>
      </w:r>
      <w:r w:rsidR="005755A0">
        <w:rPr>
          <w:rFonts w:ascii="Garamond" w:hAnsi="Garamond"/>
          <w:sz w:val="24"/>
          <w:lang w:val="sq-AL"/>
        </w:rPr>
        <w:t>n</w:t>
      </w:r>
      <w:r w:rsidRPr="005755A0">
        <w:rPr>
          <w:rFonts w:ascii="Garamond" w:hAnsi="Garamond"/>
          <w:sz w:val="24"/>
          <w:lang w:val="sq-AL"/>
        </w:rPr>
        <w:t xml:space="preserve"> 17.3.2021, të propozimit të arsyetuar të përcjellë, me shkresë</w:t>
      </w:r>
      <w:r w:rsidR="00CF6390" w:rsidRPr="005755A0">
        <w:rPr>
          <w:rFonts w:ascii="Garamond" w:hAnsi="Garamond"/>
          <w:sz w:val="24"/>
          <w:lang w:val="sq-AL"/>
        </w:rPr>
        <w:t>n me nr. 1135/14</w:t>
      </w:r>
      <w:r w:rsidRPr="005755A0">
        <w:rPr>
          <w:rFonts w:ascii="Garamond" w:hAnsi="Garamond"/>
          <w:sz w:val="24"/>
          <w:lang w:val="sq-AL"/>
        </w:rPr>
        <w:t xml:space="preserve"> prot., datë 16.3.2021</w:t>
      </w:r>
      <w:r w:rsidR="009E1E4C">
        <w:rPr>
          <w:rFonts w:ascii="Garamond" w:hAnsi="Garamond"/>
          <w:sz w:val="24"/>
          <w:lang w:val="sq-AL"/>
        </w:rPr>
        <w:t>,</w:t>
      </w:r>
      <w:r w:rsidRPr="005755A0">
        <w:rPr>
          <w:rFonts w:ascii="Garamond" w:hAnsi="Garamond"/>
          <w:sz w:val="24"/>
          <w:lang w:val="sq-AL"/>
        </w:rPr>
        <w:t xml:space="preserve"> dhe </w:t>
      </w:r>
      <w:r w:rsidR="009E1E4C">
        <w:rPr>
          <w:rFonts w:ascii="Garamond" w:hAnsi="Garamond"/>
          <w:sz w:val="24"/>
          <w:lang w:val="sq-AL"/>
        </w:rPr>
        <w:t xml:space="preserve">të </w:t>
      </w:r>
      <w:r w:rsidR="00B469FA">
        <w:rPr>
          <w:rFonts w:ascii="Garamond" w:hAnsi="Garamond"/>
          <w:sz w:val="24"/>
          <w:lang w:val="sq-AL"/>
        </w:rPr>
        <w:t>vendimit nr. 89</w:t>
      </w:r>
      <w:bookmarkStart w:id="0" w:name="_GoBack"/>
      <w:bookmarkEnd w:id="0"/>
      <w:r w:rsidRPr="005755A0">
        <w:rPr>
          <w:rFonts w:ascii="Garamond" w:hAnsi="Garamond"/>
          <w:sz w:val="24"/>
          <w:lang w:val="sq-AL"/>
        </w:rPr>
        <w:t>, datë 12.3.2021, të Këshillit të Lartë Gjyqësor</w:t>
      </w:r>
      <w:r w:rsidR="005755A0">
        <w:rPr>
          <w:rFonts w:ascii="Garamond" w:hAnsi="Garamond"/>
          <w:sz w:val="24"/>
          <w:lang w:val="sq-AL"/>
        </w:rPr>
        <w:t>,</w:t>
      </w:r>
      <w:r w:rsidRPr="005755A0">
        <w:rPr>
          <w:rFonts w:ascii="Garamond" w:hAnsi="Garamond"/>
          <w:sz w:val="24"/>
          <w:lang w:val="sq-AL"/>
        </w:rPr>
        <w:t xml:space="preserve"> “Për propozimin për emërim në Gjykatën e Lartë, të kandidatit z</w:t>
      </w:r>
      <w:r w:rsidR="00CF6390" w:rsidRPr="005755A0">
        <w:rPr>
          <w:rFonts w:ascii="Garamond" w:hAnsi="Garamond"/>
          <w:sz w:val="24"/>
          <w:lang w:val="sq-AL"/>
        </w:rPr>
        <w:t>nj</w:t>
      </w:r>
      <w:r w:rsidRPr="005755A0">
        <w:rPr>
          <w:rFonts w:ascii="Garamond" w:hAnsi="Garamond"/>
          <w:sz w:val="24"/>
          <w:lang w:val="sq-AL"/>
        </w:rPr>
        <w:t>.</w:t>
      </w:r>
      <w:r w:rsidR="00CF6390" w:rsidRPr="005755A0">
        <w:rPr>
          <w:rFonts w:ascii="Garamond" w:hAnsi="Garamond"/>
          <w:sz w:val="24"/>
          <w:lang w:val="sq-AL"/>
        </w:rPr>
        <w:t xml:space="preserve"> Albana Boksi</w:t>
      </w:r>
      <w:r w:rsidRPr="005755A0">
        <w:rPr>
          <w:rFonts w:ascii="Garamond" w:hAnsi="Garamond"/>
          <w:sz w:val="24"/>
          <w:lang w:val="sq-AL"/>
        </w:rPr>
        <w:t xml:space="preserve">”, shoqëruar me praktikën dokumentare të ngritjes në detyrë për në Gjykatën e Lartë, nga radhët e gjyqtarëve, për pozicionin e lirë në fushën e </w:t>
      </w:r>
      <w:r w:rsidR="004E6FB0">
        <w:rPr>
          <w:rFonts w:ascii="Garamond" w:hAnsi="Garamond"/>
          <w:sz w:val="24"/>
          <w:lang w:val="sq-AL"/>
        </w:rPr>
        <w:t>s</w:t>
      </w:r>
      <w:r w:rsidRPr="005755A0">
        <w:rPr>
          <w:rFonts w:ascii="Garamond" w:hAnsi="Garamond"/>
          <w:sz w:val="24"/>
          <w:lang w:val="sq-AL"/>
        </w:rPr>
        <w:t>ë drejtës penale, të shpall</w:t>
      </w:r>
      <w:r w:rsidR="00CF6390" w:rsidRPr="005755A0">
        <w:rPr>
          <w:rFonts w:ascii="Garamond" w:hAnsi="Garamond"/>
          <w:sz w:val="24"/>
          <w:lang w:val="sq-AL"/>
        </w:rPr>
        <w:t>ur me vendimin nr. 242</w:t>
      </w:r>
      <w:r w:rsidRPr="005755A0">
        <w:rPr>
          <w:rFonts w:ascii="Garamond" w:hAnsi="Garamond"/>
          <w:sz w:val="24"/>
          <w:lang w:val="sq-AL"/>
        </w:rPr>
        <w:t>, datë 9.7.2020, të Këshillit të Lartë Gjyqësor, vendosa të:</w:t>
      </w:r>
    </w:p>
    <w:p w14:paraId="5E60BED3" w14:textId="77777777" w:rsidR="0063790F" w:rsidRPr="005755A0" w:rsidRDefault="0063790F" w:rsidP="0063790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08580E4" w14:textId="77777777" w:rsidR="0063790F" w:rsidRPr="005755A0" w:rsidRDefault="0063790F" w:rsidP="0063790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5755A0">
        <w:rPr>
          <w:rFonts w:ascii="Garamond" w:hAnsi="Garamond"/>
          <w:sz w:val="24"/>
          <w:lang w:val="sq-AL"/>
        </w:rPr>
        <w:t>DEKRETOJ:</w:t>
      </w:r>
    </w:p>
    <w:p w14:paraId="5CAE754E" w14:textId="77777777" w:rsidR="0063790F" w:rsidRPr="005755A0" w:rsidRDefault="0063790F" w:rsidP="0063790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2BD7204E" w14:textId="77777777" w:rsidR="0063790F" w:rsidRPr="005755A0" w:rsidRDefault="0063790F" w:rsidP="0063790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5755A0">
        <w:rPr>
          <w:rFonts w:ascii="Garamond" w:hAnsi="Garamond"/>
          <w:sz w:val="24"/>
          <w:lang w:val="sq-AL"/>
        </w:rPr>
        <w:t>Neni 1</w:t>
      </w:r>
    </w:p>
    <w:p w14:paraId="76FF2A8C" w14:textId="77777777" w:rsidR="0063790F" w:rsidRPr="005755A0" w:rsidRDefault="0063790F" w:rsidP="0063790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6103160" w14:textId="5A44E908" w:rsidR="0063790F" w:rsidRPr="005755A0" w:rsidRDefault="00CF6390" w:rsidP="0063790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755A0">
        <w:rPr>
          <w:rFonts w:ascii="Garamond" w:hAnsi="Garamond"/>
          <w:sz w:val="24"/>
          <w:lang w:val="sq-AL"/>
        </w:rPr>
        <w:t>Zonja</w:t>
      </w:r>
      <w:r w:rsidR="0063790F" w:rsidRPr="005755A0">
        <w:rPr>
          <w:rFonts w:ascii="Garamond" w:hAnsi="Garamond"/>
          <w:sz w:val="24"/>
          <w:lang w:val="sq-AL"/>
        </w:rPr>
        <w:t xml:space="preserve"> </w:t>
      </w:r>
      <w:r w:rsidRPr="005755A0">
        <w:rPr>
          <w:rFonts w:ascii="Garamond" w:hAnsi="Garamond"/>
          <w:sz w:val="24"/>
          <w:lang w:val="sq-AL"/>
        </w:rPr>
        <w:t>Albana Boksi</w:t>
      </w:r>
      <w:r w:rsidR="0063790F" w:rsidRPr="005755A0">
        <w:rPr>
          <w:rFonts w:ascii="Garamond" w:hAnsi="Garamond"/>
          <w:sz w:val="24"/>
          <w:lang w:val="sq-AL"/>
        </w:rPr>
        <w:t xml:space="preserve"> emërohet gjyqtar i Gjykatës së Lartë.</w:t>
      </w:r>
    </w:p>
    <w:p w14:paraId="2642F4BC" w14:textId="77777777" w:rsidR="0063790F" w:rsidRPr="005755A0" w:rsidRDefault="0063790F" w:rsidP="0063790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1B3A75C" w14:textId="77777777" w:rsidR="0063790F" w:rsidRPr="005755A0" w:rsidRDefault="0063790F" w:rsidP="0063790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5755A0">
        <w:rPr>
          <w:rFonts w:ascii="Garamond" w:hAnsi="Garamond"/>
          <w:sz w:val="24"/>
          <w:lang w:val="sq-AL"/>
        </w:rPr>
        <w:t>Neni 2</w:t>
      </w:r>
    </w:p>
    <w:p w14:paraId="1428772D" w14:textId="77777777" w:rsidR="0063790F" w:rsidRPr="005755A0" w:rsidRDefault="0063790F" w:rsidP="0063790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F70AB79" w14:textId="77777777" w:rsidR="0063790F" w:rsidRPr="005755A0" w:rsidRDefault="0063790F" w:rsidP="0063790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755A0">
        <w:rPr>
          <w:rFonts w:ascii="Garamond" w:hAnsi="Garamond"/>
          <w:sz w:val="24"/>
          <w:lang w:val="sq-AL"/>
        </w:rPr>
        <w:t>Ky dekret hyn në fuqi menjëherë.</w:t>
      </w:r>
    </w:p>
    <w:p w14:paraId="506F2EA7" w14:textId="77777777" w:rsidR="0063790F" w:rsidRPr="005755A0" w:rsidRDefault="0063790F" w:rsidP="0063790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45D9382" w14:textId="77777777" w:rsidR="0063790F" w:rsidRPr="005755A0" w:rsidRDefault="0063790F" w:rsidP="0063790F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5755A0">
        <w:rPr>
          <w:rFonts w:ascii="Garamond" w:hAnsi="Garamond"/>
          <w:sz w:val="24"/>
          <w:lang w:val="sq-AL"/>
        </w:rPr>
        <w:t>PRESIDENT I REPUBLIKËS SË SHQIPËRISË</w:t>
      </w:r>
    </w:p>
    <w:p w14:paraId="24F0D013" w14:textId="77777777" w:rsidR="0063790F" w:rsidRPr="005755A0" w:rsidRDefault="0063790F" w:rsidP="0063790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5755A0">
        <w:rPr>
          <w:rFonts w:ascii="Garamond" w:hAnsi="Garamond"/>
          <w:b/>
          <w:sz w:val="24"/>
          <w:lang w:val="sq-AL"/>
        </w:rPr>
        <w:t>Ilir Meta</w:t>
      </w:r>
    </w:p>
    <w:p w14:paraId="4F5E41E8" w14:textId="77777777" w:rsidR="00E22543" w:rsidRPr="005755A0" w:rsidRDefault="00E22543">
      <w:pPr>
        <w:rPr>
          <w:lang w:val="sq-AL"/>
        </w:rPr>
      </w:pPr>
    </w:p>
    <w:sectPr w:rsidR="00E22543" w:rsidRPr="005755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CE"/>
    <w:rsid w:val="00061BC0"/>
    <w:rsid w:val="000B6C70"/>
    <w:rsid w:val="001445CC"/>
    <w:rsid w:val="00243543"/>
    <w:rsid w:val="002633CB"/>
    <w:rsid w:val="00337C85"/>
    <w:rsid w:val="003618B8"/>
    <w:rsid w:val="003B2F77"/>
    <w:rsid w:val="003D6C91"/>
    <w:rsid w:val="004E6FB0"/>
    <w:rsid w:val="005755A0"/>
    <w:rsid w:val="005F34FD"/>
    <w:rsid w:val="0063790F"/>
    <w:rsid w:val="007105E9"/>
    <w:rsid w:val="007D3CA1"/>
    <w:rsid w:val="008042B1"/>
    <w:rsid w:val="00810EE0"/>
    <w:rsid w:val="0088469A"/>
    <w:rsid w:val="008C7F0B"/>
    <w:rsid w:val="009E1E4C"/>
    <w:rsid w:val="00A6125F"/>
    <w:rsid w:val="00AB4E64"/>
    <w:rsid w:val="00AC5B3A"/>
    <w:rsid w:val="00B469FA"/>
    <w:rsid w:val="00C00AE4"/>
    <w:rsid w:val="00CF6390"/>
    <w:rsid w:val="00DE0693"/>
    <w:rsid w:val="00E22543"/>
    <w:rsid w:val="00F25818"/>
    <w:rsid w:val="00FC378C"/>
    <w:rsid w:val="00FE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245B4"/>
  <w15:docId w15:val="{B4D813AF-3589-4447-9F77-7CFBA00D0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8D5A0A362441D1AD9473655F9380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12031</Nr_x002e__x0020_akti>
    <Data_x0020_e_x0020_Krijimit xmlns="0e656187-b300-4fb0-8bf4-3a50f872073c">2021-03-23T11:35:44Z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2021-03-22T23:00:00Z</Date_x0020_protokolli>
    <Titulli xmlns="0e656187-b300-4fb0-8bf4-3a50f872073c">Për emërimin e Gjyqtarit të Gjykatës së Lartë </Titulli>
    <Modifikuesi xmlns="0e656187-b300-4fb0-8bf4-3a50f872073c">alma.lisaku</Modifikuesi>
    <Nr_x002e__x0020_prot_x0020_QBZ xmlns="0e656187-b300-4fb0-8bf4-3a50f872073c">448/2</Nr_x002e__x0020_prot_x0020_QBZ>
    <Data_x0020_e_x0020_Modifikimit xmlns="0e656187-b300-4fb0-8bf4-3a50f872073c">2021-03-23T12:26:22Z</Data_x0020_e_x0020_Modifikimit>
    <Dekretuar xmlns="0e656187-b300-4fb0-8bf4-3a50f872073c">false</Dekretuar>
    <Data xmlns="0e656187-b300-4fb0-8bf4-3a50f872073c">2021-03-18T23:00:00Z</Data>
    <Nr_x002e__x0020_protokolli_x0020_i_x0020_aktit xmlns="0e656187-b300-4fb0-8bf4-3a50f872073c">1055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8D5A0A362441D1AD9473655F9380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2CEC8-0979-4DF3-BF63-BBC7D67A29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AD7421-57DC-446B-B3C2-C200265028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A36298A-F1B3-47B8-8485-667116FC64D7}">
  <ds:schemaRefs>
    <ds:schemaRef ds:uri="http://purl.org/dc/dcmitype/"/>
    <ds:schemaRef ds:uri="http://www.w3.org/XML/1998/namespace"/>
    <ds:schemaRef ds:uri="0e656187-b300-4fb0-8bf4-3a50f872073c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CEB31A6D-E37A-454C-9210-0184A924AFA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2C90576-8C04-4C39-A820-389B40CDEF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EFBE31A-D088-473F-BED6-59742717F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Gjyqtarit të Gjykatës së Lartë</vt:lpstr>
    </vt:vector>
  </TitlesOfParts>
  <Company/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Gjyqtarit të Gjykatës së Lartë</dc:title>
  <dc:creator>Entela Suli</dc:creator>
  <cp:lastModifiedBy>Entela Suli</cp:lastModifiedBy>
  <cp:revision>10</cp:revision>
  <dcterms:created xsi:type="dcterms:W3CDTF">2021-03-23T11:38:00Z</dcterms:created>
  <dcterms:modified xsi:type="dcterms:W3CDTF">2021-03-23T12:54:00Z</dcterms:modified>
</cp:coreProperties>
</file>