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6D11ED" w14:textId="77777777" w:rsidR="0016373B" w:rsidRPr="0016373B" w:rsidRDefault="0016373B" w:rsidP="001637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373B">
        <w:rPr>
          <w:rFonts w:ascii="Garamond" w:hAnsi="Garamond"/>
          <w:b/>
          <w:sz w:val="24"/>
          <w:szCs w:val="24"/>
        </w:rPr>
        <w:t>DEKRET</w:t>
      </w:r>
    </w:p>
    <w:p w14:paraId="456D11EE" w14:textId="23682F54" w:rsidR="00337982" w:rsidRDefault="0016373B" w:rsidP="001637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373B">
        <w:rPr>
          <w:rFonts w:ascii="Garamond" w:hAnsi="Garamond"/>
          <w:b/>
          <w:sz w:val="24"/>
          <w:szCs w:val="24"/>
        </w:rPr>
        <w:t>Nr</w:t>
      </w:r>
      <w:r w:rsidR="0012110D" w:rsidRPr="0016373B">
        <w:rPr>
          <w:rFonts w:ascii="Garamond" w:hAnsi="Garamond"/>
          <w:b/>
          <w:sz w:val="24"/>
          <w:szCs w:val="24"/>
        </w:rPr>
        <w:t>.13213</w:t>
      </w:r>
      <w:r w:rsidR="005625E0" w:rsidRPr="0016373B">
        <w:rPr>
          <w:rFonts w:ascii="Garamond" w:hAnsi="Garamond"/>
          <w:b/>
          <w:sz w:val="24"/>
          <w:szCs w:val="24"/>
        </w:rPr>
        <w:t xml:space="preserve">, datë </w:t>
      </w:r>
      <w:r w:rsidR="0012110D" w:rsidRPr="0016373B">
        <w:rPr>
          <w:rFonts w:ascii="Garamond" w:hAnsi="Garamond"/>
          <w:b/>
          <w:sz w:val="24"/>
          <w:szCs w:val="24"/>
        </w:rPr>
        <w:t>14</w:t>
      </w:r>
      <w:r w:rsidR="008E0059" w:rsidRPr="0016373B">
        <w:rPr>
          <w:rFonts w:ascii="Garamond" w:hAnsi="Garamond"/>
          <w:b/>
          <w:sz w:val="24"/>
          <w:szCs w:val="24"/>
        </w:rPr>
        <w:t>.</w:t>
      </w:r>
      <w:r w:rsidR="00700353" w:rsidRPr="0016373B">
        <w:rPr>
          <w:rFonts w:ascii="Garamond" w:hAnsi="Garamond"/>
          <w:b/>
          <w:sz w:val="24"/>
          <w:szCs w:val="24"/>
        </w:rPr>
        <w:t>9</w:t>
      </w:r>
      <w:r w:rsidR="00860EFF" w:rsidRPr="0016373B">
        <w:rPr>
          <w:rFonts w:ascii="Garamond" w:hAnsi="Garamond"/>
          <w:b/>
          <w:sz w:val="24"/>
          <w:szCs w:val="24"/>
        </w:rPr>
        <w:t>.</w:t>
      </w:r>
      <w:r w:rsidR="008E0059" w:rsidRPr="0016373B">
        <w:rPr>
          <w:rFonts w:ascii="Garamond" w:hAnsi="Garamond"/>
          <w:b/>
          <w:sz w:val="24"/>
          <w:szCs w:val="24"/>
        </w:rPr>
        <w:t>2021</w:t>
      </w:r>
    </w:p>
    <w:p w14:paraId="456D11EF" w14:textId="77777777" w:rsidR="000342EA" w:rsidRDefault="000342EA" w:rsidP="001637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6D11F0" w14:textId="77777777" w:rsidR="000342EA" w:rsidRPr="0016373B" w:rsidRDefault="000342EA" w:rsidP="001637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EMËRIMIN E KËSHILLIT TË MINISTRAVE</w:t>
      </w:r>
    </w:p>
    <w:p w14:paraId="456D11F1" w14:textId="77777777" w:rsidR="0016373B" w:rsidRPr="0016373B" w:rsidRDefault="0016373B" w:rsidP="0016373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56D11F2" w14:textId="16E591C3" w:rsidR="00310FB9" w:rsidRP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>Në mbështetje të neneve 93, 95 pika 1, 96, 97, 98, dhe 99 të Kushtetutës, pas zhvillimit të zgjedhjeve të përgjithshme për Kuvendin e Republ</w:t>
      </w:r>
      <w:r w:rsidR="00C524C4">
        <w:rPr>
          <w:rFonts w:ascii="Garamond" w:hAnsi="Garamond"/>
          <w:sz w:val="24"/>
          <w:szCs w:val="24"/>
        </w:rPr>
        <w:t>ikës së Shqipërisë të datës 25.</w:t>
      </w:r>
      <w:r w:rsidRPr="00310FB9">
        <w:rPr>
          <w:rFonts w:ascii="Garamond" w:hAnsi="Garamond"/>
          <w:sz w:val="24"/>
          <w:szCs w:val="24"/>
        </w:rPr>
        <w:t>4.2021, rezultati përfundimtar i të cilave është shpallur nga Komisio</w:t>
      </w:r>
      <w:r w:rsidR="00C524C4">
        <w:rPr>
          <w:rFonts w:ascii="Garamond" w:hAnsi="Garamond"/>
          <w:sz w:val="24"/>
          <w:szCs w:val="24"/>
        </w:rPr>
        <w:t>ni Qendror i Zgjedhjeve përmes vendimit nr. 21, datë 13.</w:t>
      </w:r>
      <w:r w:rsidRPr="00310FB9">
        <w:rPr>
          <w:rFonts w:ascii="Garamond" w:hAnsi="Garamond"/>
          <w:sz w:val="24"/>
          <w:szCs w:val="24"/>
        </w:rPr>
        <w:t>7.2021, të Komisionit Rregullato</w:t>
      </w:r>
      <w:r w:rsidR="000342EA">
        <w:rPr>
          <w:rFonts w:ascii="Garamond" w:hAnsi="Garamond"/>
          <w:sz w:val="24"/>
          <w:szCs w:val="24"/>
        </w:rPr>
        <w:t>r, me propozim të Kryeministrit</w:t>
      </w:r>
      <w:r w:rsidR="000342EA">
        <w:rPr>
          <w:rStyle w:val="FootnoteReference"/>
          <w:rFonts w:ascii="Garamond" w:hAnsi="Garamond"/>
          <w:sz w:val="24"/>
          <w:szCs w:val="24"/>
        </w:rPr>
        <w:footnoteReference w:id="2"/>
      </w:r>
      <w:r w:rsidR="00C524C4">
        <w:rPr>
          <w:rFonts w:ascii="Garamond" w:hAnsi="Garamond"/>
          <w:sz w:val="24"/>
          <w:szCs w:val="24"/>
        </w:rPr>
        <w:t xml:space="preserve"> nr. 4281 prot., datë 11.</w:t>
      </w:r>
      <w:r w:rsidRPr="00310FB9">
        <w:rPr>
          <w:rFonts w:ascii="Garamond" w:hAnsi="Garamond"/>
          <w:sz w:val="24"/>
          <w:szCs w:val="24"/>
        </w:rPr>
        <w:t xml:space="preserve">9.2021, si dhe pas administrimit të informacionit prej organeve ligjzbatuese për verifikimin e kandidatëve të propozuar si anëtarë të Këshillit të Ministrave, </w:t>
      </w:r>
    </w:p>
    <w:p w14:paraId="456D11F3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1F4" w14:textId="77777777" w:rsidR="00310FB9" w:rsidRDefault="00310FB9" w:rsidP="00310F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>DEKRETOJ:</w:t>
      </w:r>
    </w:p>
    <w:p w14:paraId="456D11F5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1F6" w14:textId="77777777" w:rsidR="00310FB9" w:rsidRDefault="00310FB9" w:rsidP="00310F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>Neni 1</w:t>
      </w:r>
    </w:p>
    <w:p w14:paraId="456D11F7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1F8" w14:textId="77777777" w:rsidR="00310FB9" w:rsidRP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Emërimin e Këshillit të Ministrave me këtë përbërje: </w:t>
      </w:r>
    </w:p>
    <w:p w14:paraId="456D11F9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1) Zoti Edi Rama- Kryeministër; </w:t>
      </w:r>
    </w:p>
    <w:p w14:paraId="456D11FA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2) Zoti Arben Ahmetaj - Zëvendëskryeministër dhe ministër i Shtetit për Rindërtimin dhe Programin e Reformave; </w:t>
      </w:r>
    </w:p>
    <w:p w14:paraId="456D11FB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3) Zonja Olta Xhaçka - Ministër për Evropën dhe Punët e Jashtme; </w:t>
      </w:r>
    </w:p>
    <w:p w14:paraId="456D11FC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4) Zoti Niko Peleshi - Ministër i Mbrojtjes; </w:t>
      </w:r>
    </w:p>
    <w:p w14:paraId="456D11FD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5) Zoti Bledar Çuçi - Ministër i Brendshëm; </w:t>
      </w:r>
    </w:p>
    <w:p w14:paraId="456D11FE" w14:textId="77777777" w:rsidR="00310FB9" w:rsidRP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6) Zonja Delina Ibrahimaj- Ministër i Financave dhe Ekonomisë; </w:t>
      </w:r>
    </w:p>
    <w:p w14:paraId="456D11FF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7) Zonja Belinda Balluku - Ministër i Infrastrukturës dhe Energjisë; </w:t>
      </w:r>
    </w:p>
    <w:p w14:paraId="456D1200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8) Zonja Evis Kushi - Ministër i Arsimit dhe Sportit; </w:t>
      </w:r>
    </w:p>
    <w:p w14:paraId="456D1201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9) Zoti Ulsi Manja - Ministër i Drejtësisë; </w:t>
      </w:r>
    </w:p>
    <w:p w14:paraId="456D1202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10) Zonja Elva Margariti - Ministër i Kulturës; </w:t>
      </w:r>
    </w:p>
    <w:p w14:paraId="456D1203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11) Zonja Frida Krifca - Ministër i Bujqësisë dhe Zhvillimit Rural; </w:t>
      </w:r>
    </w:p>
    <w:p w14:paraId="456D1204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12) Zonja Ogerta Manastirliu - Ministër i Shëndetësisë dhe Mbrojtjes Sociale; </w:t>
      </w:r>
    </w:p>
    <w:p w14:paraId="456D1205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13) Zonja Mirela Kumbaro Furxhi - Ministër i Turizmit dhe Mjedisit; </w:t>
      </w:r>
    </w:p>
    <w:p w14:paraId="456D1206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14) Zonja Elisa Spiropali - Ministër i Shtetit për Marrëdhëniet me Parlamentin; </w:t>
      </w:r>
    </w:p>
    <w:p w14:paraId="456D1207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15) Zonja Edona Bilali - Ministër i Shtetit për Mbrojtjen e Sipërmarrjes; </w:t>
      </w:r>
    </w:p>
    <w:p w14:paraId="456D1208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16) Zonja Bora Muzhaqi - Ministër i Shtetit për Rininë dhe Fëmijët; </w:t>
      </w:r>
    </w:p>
    <w:p w14:paraId="456D1209" w14:textId="77777777" w:rsidR="00310FB9" w:rsidRP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 xml:space="preserve">17) Zonja Milva Ekonomi - Ministër i Shtetit për Standardet e Shërbimeve. </w:t>
      </w:r>
    </w:p>
    <w:p w14:paraId="456D120A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0B" w14:textId="77777777" w:rsidR="00310FB9" w:rsidRPr="00310FB9" w:rsidRDefault="00310FB9" w:rsidP="00310F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</w:t>
      </w:r>
      <w:r w:rsidRPr="00310FB9">
        <w:rPr>
          <w:rFonts w:ascii="Garamond" w:hAnsi="Garamond"/>
          <w:sz w:val="24"/>
          <w:szCs w:val="24"/>
        </w:rPr>
        <w:t>i 2</w:t>
      </w:r>
    </w:p>
    <w:p w14:paraId="456D120C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0D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10FB9">
        <w:rPr>
          <w:rFonts w:ascii="Garamond" w:hAnsi="Garamond"/>
          <w:sz w:val="24"/>
          <w:szCs w:val="24"/>
        </w:rPr>
        <w:t>Ky dekret hyn në fuqi menjëherë.</w:t>
      </w:r>
    </w:p>
    <w:p w14:paraId="456D120E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0F" w14:textId="77777777" w:rsidR="00310FB9" w:rsidRDefault="00310FB9" w:rsidP="00310F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56D1210" w14:textId="77777777" w:rsidR="00310FB9" w:rsidRPr="00310FB9" w:rsidRDefault="00310FB9" w:rsidP="00310F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10FB9">
        <w:rPr>
          <w:rFonts w:ascii="Garamond" w:hAnsi="Garamond"/>
          <w:b/>
          <w:sz w:val="24"/>
          <w:szCs w:val="24"/>
        </w:rPr>
        <w:t>Ilir Meta</w:t>
      </w:r>
    </w:p>
    <w:p w14:paraId="456D1211" w14:textId="77777777" w:rsidR="00310FB9" w:rsidRP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56D1212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13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14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6D1215" w14:textId="77777777" w:rsidR="00310FB9" w:rsidRDefault="00310FB9" w:rsidP="00310F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10F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DC1F5" w14:textId="77777777" w:rsidR="00C524C4" w:rsidRDefault="00C524C4" w:rsidP="000342EA">
      <w:pPr>
        <w:spacing w:after="0" w:line="240" w:lineRule="auto"/>
      </w:pPr>
      <w:r>
        <w:separator/>
      </w:r>
    </w:p>
  </w:endnote>
  <w:endnote w:type="continuationSeparator" w:id="0">
    <w:p w14:paraId="61859B3F" w14:textId="77777777" w:rsidR="00C524C4" w:rsidRDefault="00C524C4" w:rsidP="000342EA">
      <w:pPr>
        <w:spacing w:after="0" w:line="240" w:lineRule="auto"/>
      </w:pPr>
      <w:r>
        <w:continuationSeparator/>
      </w:r>
    </w:p>
  </w:endnote>
  <w:endnote w:type="continuationNotice" w:id="1">
    <w:p w14:paraId="771FF3B8" w14:textId="77777777" w:rsidR="00BB03D4" w:rsidRDefault="00BB03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02ECF" w14:textId="77777777" w:rsidR="00C524C4" w:rsidRDefault="00C524C4" w:rsidP="000342EA">
      <w:pPr>
        <w:spacing w:after="0" w:line="240" w:lineRule="auto"/>
      </w:pPr>
      <w:r>
        <w:separator/>
      </w:r>
    </w:p>
  </w:footnote>
  <w:footnote w:type="continuationSeparator" w:id="0">
    <w:p w14:paraId="5D30BCDA" w14:textId="77777777" w:rsidR="00C524C4" w:rsidRDefault="00C524C4" w:rsidP="000342EA">
      <w:pPr>
        <w:spacing w:after="0" w:line="240" w:lineRule="auto"/>
      </w:pPr>
      <w:r>
        <w:continuationSeparator/>
      </w:r>
    </w:p>
  </w:footnote>
  <w:footnote w:type="continuationNotice" w:id="1">
    <w:p w14:paraId="77286CB6" w14:textId="77777777" w:rsidR="00BB03D4" w:rsidRDefault="00BB03D4">
      <w:pPr>
        <w:spacing w:after="0" w:line="240" w:lineRule="auto"/>
      </w:pPr>
    </w:p>
  </w:footnote>
  <w:footnote w:id="2">
    <w:p w14:paraId="456D121A" w14:textId="51FF842C" w:rsidR="00C524C4" w:rsidRPr="000342EA" w:rsidRDefault="00C524C4" w:rsidP="000342EA">
      <w:pPr>
        <w:pStyle w:val="FootnoteText"/>
        <w:jc w:val="both"/>
      </w:pPr>
      <w:r w:rsidRPr="000342EA">
        <w:rPr>
          <w:rStyle w:val="FootnoteReference"/>
        </w:rPr>
        <w:footnoteRef/>
      </w:r>
      <w:r w:rsidRPr="000342EA">
        <w:t xml:space="preserve"> </w:t>
      </w:r>
      <w:r w:rsidRPr="000342EA">
        <w:rPr>
          <w:rFonts w:ascii="Garamond" w:hAnsi="Garamond"/>
        </w:rPr>
        <w:t xml:space="preserve">Zoti Edi Rama është emëruar Kryeministër në fillim të legjislaturës së X-të, me Dekretin e Presidentit të </w:t>
      </w:r>
      <w:r>
        <w:rPr>
          <w:rFonts w:ascii="Garamond" w:hAnsi="Garamond"/>
        </w:rPr>
        <w:t>Republikës nr.1 321 0, datë 10.</w:t>
      </w:r>
      <w:bookmarkStart w:id="0" w:name="_GoBack"/>
      <w:bookmarkEnd w:id="0"/>
      <w:r w:rsidRPr="000342EA">
        <w:rPr>
          <w:rFonts w:ascii="Garamond" w:hAnsi="Garamond"/>
        </w:rPr>
        <w:t>9.2021.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342EA"/>
    <w:rsid w:val="00084DF1"/>
    <w:rsid w:val="000C52A4"/>
    <w:rsid w:val="0012110D"/>
    <w:rsid w:val="001304ED"/>
    <w:rsid w:val="00133251"/>
    <w:rsid w:val="0016373B"/>
    <w:rsid w:val="002A3996"/>
    <w:rsid w:val="00310FB9"/>
    <w:rsid w:val="003113FB"/>
    <w:rsid w:val="00323B16"/>
    <w:rsid w:val="00337982"/>
    <w:rsid w:val="004868FA"/>
    <w:rsid w:val="005625E0"/>
    <w:rsid w:val="00627A04"/>
    <w:rsid w:val="00700353"/>
    <w:rsid w:val="00712E74"/>
    <w:rsid w:val="0079075F"/>
    <w:rsid w:val="00860EFF"/>
    <w:rsid w:val="00862FFE"/>
    <w:rsid w:val="008A48C5"/>
    <w:rsid w:val="008E0059"/>
    <w:rsid w:val="00902D43"/>
    <w:rsid w:val="0095652C"/>
    <w:rsid w:val="00972BE0"/>
    <w:rsid w:val="00AF6B1C"/>
    <w:rsid w:val="00BB03D4"/>
    <w:rsid w:val="00BE7130"/>
    <w:rsid w:val="00BF2288"/>
    <w:rsid w:val="00C524C4"/>
    <w:rsid w:val="00C60F15"/>
    <w:rsid w:val="00C85099"/>
    <w:rsid w:val="00D176C1"/>
    <w:rsid w:val="00D218A1"/>
    <w:rsid w:val="00D67B60"/>
    <w:rsid w:val="00DC16B6"/>
    <w:rsid w:val="00DF70CA"/>
    <w:rsid w:val="00E17A08"/>
    <w:rsid w:val="00F9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D11ED"/>
  <w15:docId w15:val="{148CBF97-60D1-4C72-92A8-A2F0D597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342E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42E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42EA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BB0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03D4"/>
  </w:style>
  <w:style w:type="paragraph" w:styleId="Footer">
    <w:name w:val="footer"/>
    <w:basedOn w:val="Normal"/>
    <w:link w:val="FooterChar"/>
    <w:uiPriority w:val="99"/>
    <w:semiHidden/>
    <w:unhideWhenUsed/>
    <w:rsid w:val="00BB0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B1EEA9C33458188511135197D9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13213</Nr_x002e__x0020_akti>
    <Data_x0020_e_x0020_Krijimit xmlns="0e656187-b300-4fb0-8bf4-3a50f872073c">2021-09-14T18:13:55Z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2021-09-13T22:00:00Z</Date_x0020_protokolli>
    <Titulli xmlns="0e656187-b300-4fb0-8bf4-3a50f872073c">Për emërimin e Këshillit të Ministrave</Titulli>
    <Modifikuesi xmlns="0e656187-b300-4fb0-8bf4-3a50f872073c">ermira.bukaci</Modifikuesi>
    <Nr_x002e__x0020_prot_x0020_QBZ xmlns="0e656187-b300-4fb0-8bf4-3a50f872073c">1262-1</Nr_x002e__x0020_prot_x0020_QBZ>
    <Data_x0020_e_x0020_Modifikimit xmlns="0e656187-b300-4fb0-8bf4-3a50f872073c">2021-09-14T18:23:43Z</Data_x0020_e_x0020_Modifikimit>
    <Dekretuar xmlns="0e656187-b300-4fb0-8bf4-3a50f872073c">false</Dekretuar>
    <Data xmlns="0e656187-b300-4fb0-8bf4-3a50f872073c">2021-09-13T22:00:00Z</Data>
    <Nr_x002e__x0020_protokolli_x0020_i_x0020_aktit xmlns="0e656187-b300-4fb0-8bf4-3a50f872073c">2748-1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B1EEA9C33458188511135197D91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DD11A-0908-42A9-98CA-E7C28526D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2E7868-ACA2-4611-B3D7-E929F22B4D1D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0F5C602-32B8-417E-BA06-F0D3246D75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498645-04B0-4A2A-A4E0-79AC9E13B5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069307-7B7B-4DC6-ABA9-6E0F1A000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0B580C-F86D-43CA-B30F-5174C19B6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Entela Suli</cp:lastModifiedBy>
  <cp:revision>7</cp:revision>
  <dcterms:created xsi:type="dcterms:W3CDTF">2021-09-14T18:12:00Z</dcterms:created>
  <dcterms:modified xsi:type="dcterms:W3CDTF">2021-09-14T19:18:00Z</dcterms:modified>
</cp:coreProperties>
</file>