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B501D" w14:textId="77777777" w:rsidR="00FF11BA" w:rsidRPr="000D6024" w:rsidRDefault="000D6024" w:rsidP="000D6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D6024">
        <w:rPr>
          <w:rFonts w:ascii="Garamond" w:hAnsi="Garamond"/>
          <w:b/>
          <w:sz w:val="24"/>
          <w:szCs w:val="24"/>
        </w:rPr>
        <w:t>DEKRET</w:t>
      </w:r>
    </w:p>
    <w:p w14:paraId="5E0B501E" w14:textId="77777777" w:rsidR="000D6024" w:rsidRPr="000D6024" w:rsidRDefault="000D6024" w:rsidP="000D6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D6024">
        <w:rPr>
          <w:rFonts w:ascii="Garamond" w:hAnsi="Garamond"/>
          <w:b/>
          <w:sz w:val="24"/>
          <w:szCs w:val="24"/>
        </w:rPr>
        <w:t>Nr. 13303, datë 29.10.2021</w:t>
      </w:r>
    </w:p>
    <w:p w14:paraId="5E0B501F" w14:textId="77777777" w:rsidR="000D6024" w:rsidRPr="000D6024" w:rsidRDefault="000D6024" w:rsidP="000D6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E0B5020" w14:textId="79712038" w:rsidR="000D6024" w:rsidRPr="000D6024" w:rsidRDefault="000D6024" w:rsidP="000D602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D6024">
        <w:rPr>
          <w:rFonts w:ascii="Garamond" w:hAnsi="Garamond"/>
          <w:b/>
          <w:sz w:val="24"/>
          <w:szCs w:val="24"/>
        </w:rPr>
        <w:t>PËR SHPALLJEN E LIGJIT NR.</w:t>
      </w:r>
      <w:r w:rsidR="007C6820">
        <w:rPr>
          <w:rFonts w:ascii="Garamond" w:hAnsi="Garamond"/>
          <w:b/>
          <w:sz w:val="24"/>
          <w:szCs w:val="24"/>
        </w:rPr>
        <w:t xml:space="preserve"> </w:t>
      </w:r>
      <w:r w:rsidRPr="000D6024">
        <w:rPr>
          <w:rFonts w:ascii="Garamond" w:hAnsi="Garamond"/>
          <w:b/>
          <w:sz w:val="24"/>
          <w:szCs w:val="24"/>
        </w:rPr>
        <w:t>103/2021</w:t>
      </w:r>
      <w:r w:rsidR="005F0B7F">
        <w:rPr>
          <w:rFonts w:ascii="Garamond" w:hAnsi="Garamond"/>
          <w:b/>
          <w:sz w:val="24"/>
          <w:szCs w:val="24"/>
        </w:rPr>
        <w:t>,</w:t>
      </w:r>
      <w:r w:rsidRPr="000D6024">
        <w:rPr>
          <w:rFonts w:ascii="Garamond" w:hAnsi="Garamond"/>
          <w:b/>
          <w:sz w:val="24"/>
          <w:szCs w:val="24"/>
        </w:rPr>
        <w:t xml:space="preserve"> “</w:t>
      </w:r>
      <w:r w:rsidRPr="000D6024">
        <w:rPr>
          <w:rFonts w:ascii="Garamond" w:hAnsi="Garamond" w:cs="Times New Roman"/>
          <w:b/>
          <w:bCs/>
          <w:sz w:val="24"/>
          <w:szCs w:val="24"/>
        </w:rPr>
        <w:t>PËR EUROBONDIN QË DO TË EMETOHET NGA MINISTRI I FINANCAVE DHE EKONOMISË, MIRATIMIN E PËRJASHTIMEVE NGA TATIMET E TAKSAT DHE TË PARASHIKIMEVE PËR HEQJEN DORË NGA IMUNITETI NË MARRËVESHJET QË DO TË LIDHEN NGA MINISTRI I FINANCAVE DHE EKONOMISË”</w:t>
      </w:r>
      <w:r w:rsidR="00AA02D2">
        <w:rPr>
          <w:rFonts w:ascii="Garamond" w:hAnsi="Garamond" w:cs="Times New Roman"/>
          <w:b/>
          <w:bCs/>
          <w:sz w:val="24"/>
          <w:szCs w:val="24"/>
        </w:rPr>
        <w:t>,</w:t>
      </w:r>
      <w:bookmarkStart w:id="0" w:name="_GoBack"/>
      <w:bookmarkEnd w:id="0"/>
      <w:r w:rsidRPr="000D6024">
        <w:rPr>
          <w:rFonts w:ascii="Garamond" w:hAnsi="Garamond" w:cs="Times New Roman"/>
          <w:b/>
          <w:bCs/>
          <w:sz w:val="24"/>
          <w:szCs w:val="24"/>
        </w:rPr>
        <w:t xml:space="preserve"> DHE DHËNIEN E PËLQIMIT PËR HYRJEN NË FUQI MENJËHERË TË TIJ</w:t>
      </w:r>
    </w:p>
    <w:p w14:paraId="5E0B5021" w14:textId="77777777" w:rsidR="000D6024" w:rsidRPr="000D6024" w:rsidRDefault="000D6024" w:rsidP="000D60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E0B5022" w14:textId="77777777" w:rsidR="000D6024" w:rsidRPr="000D6024" w:rsidRDefault="000D6024" w:rsidP="000D60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D6024">
        <w:rPr>
          <w:rFonts w:ascii="Garamond" w:hAnsi="Garamond" w:cs="Times New Roman"/>
          <w:bCs/>
          <w:sz w:val="24"/>
          <w:szCs w:val="24"/>
        </w:rPr>
        <w:t>Në mbështetje të nenit 84, pika 1 dhe 4, dhe nenit 93 të Kushtetutës,</w:t>
      </w:r>
    </w:p>
    <w:p w14:paraId="5E0B5023" w14:textId="77777777" w:rsidR="000D6024" w:rsidRPr="000D6024" w:rsidRDefault="000D6024" w:rsidP="000D60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E0B5024" w14:textId="77777777" w:rsidR="000D6024" w:rsidRPr="000D6024" w:rsidRDefault="000D6024" w:rsidP="000D602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D6024">
        <w:rPr>
          <w:rFonts w:ascii="Garamond" w:hAnsi="Garamond" w:cs="Times New Roman"/>
          <w:bCs/>
          <w:sz w:val="24"/>
          <w:szCs w:val="24"/>
        </w:rPr>
        <w:t>DEKRETOJ:</w:t>
      </w:r>
    </w:p>
    <w:p w14:paraId="5E0B5025" w14:textId="77777777" w:rsidR="000D6024" w:rsidRPr="000D6024" w:rsidRDefault="000D6024" w:rsidP="000D602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E0B5026" w14:textId="77777777" w:rsidR="000D6024" w:rsidRPr="000D6024" w:rsidRDefault="000D6024" w:rsidP="000D602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D6024">
        <w:rPr>
          <w:rFonts w:ascii="Garamond" w:hAnsi="Garamond" w:cs="Times New Roman"/>
          <w:bCs/>
          <w:sz w:val="24"/>
          <w:szCs w:val="24"/>
        </w:rPr>
        <w:t>Neni 1</w:t>
      </w:r>
    </w:p>
    <w:p w14:paraId="5E0B5027" w14:textId="77777777" w:rsidR="000D6024" w:rsidRPr="000D6024" w:rsidRDefault="000D6024" w:rsidP="000D60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E0B5028" w14:textId="3AE45F96" w:rsidR="000D6024" w:rsidRPr="000D6024" w:rsidRDefault="000D6024" w:rsidP="000D60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D6024">
        <w:rPr>
          <w:rFonts w:ascii="Garamond" w:hAnsi="Garamond" w:cs="Times New Roman"/>
          <w:bCs/>
          <w:sz w:val="24"/>
          <w:szCs w:val="24"/>
        </w:rPr>
        <w:t>Shpalljen e ligjit nr. 103/2021</w:t>
      </w:r>
      <w:r w:rsidR="005F0B7F">
        <w:rPr>
          <w:rFonts w:ascii="Garamond" w:hAnsi="Garamond" w:cs="Times New Roman"/>
          <w:bCs/>
          <w:sz w:val="24"/>
          <w:szCs w:val="24"/>
        </w:rPr>
        <w:t>,</w:t>
      </w:r>
      <w:r w:rsidRPr="000D6024">
        <w:rPr>
          <w:rFonts w:ascii="Garamond" w:hAnsi="Garamond" w:cs="Times New Roman"/>
          <w:bCs/>
          <w:sz w:val="24"/>
          <w:szCs w:val="24"/>
        </w:rPr>
        <w:t xml:space="preserve"> “Për Eurobondin që do të emetohet nga ministri i Financave dhe Ekonomisë, miratimin e përjashtimeve nga tatimet e taksat dhe të parashikimeve për heqjen dorë nga imuniteti në marrëveshjet </w:t>
      </w:r>
      <w:r w:rsidR="0059223A">
        <w:rPr>
          <w:rFonts w:ascii="Garamond" w:hAnsi="Garamond" w:cs="Times New Roman"/>
          <w:bCs/>
          <w:sz w:val="24"/>
          <w:szCs w:val="24"/>
        </w:rPr>
        <w:t>që do të lidhen nga ministri i F</w:t>
      </w:r>
      <w:r w:rsidRPr="000D6024">
        <w:rPr>
          <w:rFonts w:ascii="Garamond" w:hAnsi="Garamond" w:cs="Times New Roman"/>
          <w:bCs/>
          <w:sz w:val="24"/>
          <w:szCs w:val="24"/>
        </w:rPr>
        <w:t>inancave dhe Ekonomisë”.</w:t>
      </w:r>
    </w:p>
    <w:p w14:paraId="5E0B5029" w14:textId="77777777" w:rsidR="000D6024" w:rsidRPr="000D6024" w:rsidRDefault="000D6024" w:rsidP="000D60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E0B502A" w14:textId="77777777" w:rsidR="000D6024" w:rsidRPr="000D6024" w:rsidRDefault="000D6024" w:rsidP="000D602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D6024">
        <w:rPr>
          <w:rFonts w:ascii="Garamond" w:hAnsi="Garamond" w:cs="Times New Roman"/>
          <w:bCs/>
          <w:sz w:val="24"/>
          <w:szCs w:val="24"/>
        </w:rPr>
        <w:t>Neni 2</w:t>
      </w:r>
    </w:p>
    <w:p w14:paraId="5E0B502B" w14:textId="77777777" w:rsidR="000D6024" w:rsidRPr="000D6024" w:rsidRDefault="000D6024" w:rsidP="000D60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E0B502C" w14:textId="16746547" w:rsidR="000D6024" w:rsidRPr="000D6024" w:rsidRDefault="000D6024" w:rsidP="000D60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D6024">
        <w:rPr>
          <w:rFonts w:ascii="Garamond" w:hAnsi="Garamond" w:cs="Times New Roman"/>
          <w:bCs/>
          <w:sz w:val="24"/>
          <w:szCs w:val="24"/>
        </w:rPr>
        <w:t>Dhënien e pëlqimit për hyrjen në fuqi menjëherë të ligjit nr. 103/2021</w:t>
      </w:r>
      <w:r w:rsidR="005F0B7F">
        <w:rPr>
          <w:rFonts w:ascii="Garamond" w:hAnsi="Garamond" w:cs="Times New Roman"/>
          <w:bCs/>
          <w:sz w:val="24"/>
          <w:szCs w:val="24"/>
        </w:rPr>
        <w:t>,</w:t>
      </w:r>
      <w:r w:rsidRPr="000D6024">
        <w:rPr>
          <w:rFonts w:ascii="Garamond" w:hAnsi="Garamond" w:cs="Times New Roman"/>
          <w:bCs/>
          <w:sz w:val="24"/>
          <w:szCs w:val="24"/>
        </w:rPr>
        <w:t xml:space="preserve"> “Për Eurobondin që do të emetohet nga ministri i Financave dhe Ekonomisë, miratimin e përjashtimeve nga tatimet e taksat dhe të parashikimeve për heqjen dorë nga imuniteti në marrëveshjet që d</w:t>
      </w:r>
      <w:r w:rsidR="0059223A">
        <w:rPr>
          <w:rFonts w:ascii="Garamond" w:hAnsi="Garamond" w:cs="Times New Roman"/>
          <w:bCs/>
          <w:sz w:val="24"/>
          <w:szCs w:val="24"/>
        </w:rPr>
        <w:t>o të lidhen nga ministri i F</w:t>
      </w:r>
      <w:r w:rsidRPr="000D6024">
        <w:rPr>
          <w:rFonts w:ascii="Garamond" w:hAnsi="Garamond" w:cs="Times New Roman"/>
          <w:bCs/>
          <w:sz w:val="24"/>
          <w:szCs w:val="24"/>
        </w:rPr>
        <w:t>inancave dhe Ekonomisë”.</w:t>
      </w:r>
    </w:p>
    <w:p w14:paraId="5E0B502D" w14:textId="77777777" w:rsidR="000D6024" w:rsidRPr="000D6024" w:rsidRDefault="000D6024" w:rsidP="000D60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CA56971" w14:textId="77777777" w:rsidR="00C65A88" w:rsidRDefault="000D6024" w:rsidP="000D6024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PRESIDENT I REPUBLIKËS </w:t>
      </w:r>
    </w:p>
    <w:p w14:paraId="5E0B502E" w14:textId="00CAE906" w:rsidR="000D6024" w:rsidRPr="000D6024" w:rsidRDefault="000D6024" w:rsidP="000D6024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SË R</w:t>
      </w:r>
      <w:r w:rsidRPr="000D6024">
        <w:rPr>
          <w:rFonts w:ascii="Garamond" w:hAnsi="Garamond" w:cs="Times New Roman"/>
          <w:bCs/>
          <w:sz w:val="24"/>
          <w:szCs w:val="24"/>
        </w:rPr>
        <w:t>EPUBLIKËS SË SHQIPËRISË</w:t>
      </w:r>
    </w:p>
    <w:p w14:paraId="5E0B502F" w14:textId="77777777" w:rsidR="000D6024" w:rsidRPr="000D6024" w:rsidRDefault="000D6024" w:rsidP="000D6024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0D6024">
        <w:rPr>
          <w:rFonts w:ascii="Garamond" w:hAnsi="Garamond" w:cs="Times New Roman"/>
          <w:b/>
          <w:bCs/>
          <w:sz w:val="24"/>
          <w:szCs w:val="24"/>
        </w:rPr>
        <w:t>Ilir Meta</w:t>
      </w:r>
    </w:p>
    <w:sectPr w:rsidR="000D6024" w:rsidRPr="000D60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024"/>
    <w:rsid w:val="000D6024"/>
    <w:rsid w:val="000E00FF"/>
    <w:rsid w:val="0059223A"/>
    <w:rsid w:val="005F0B7F"/>
    <w:rsid w:val="007C6820"/>
    <w:rsid w:val="00AA02D2"/>
    <w:rsid w:val="00C65A8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B50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1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13303</Nr_x002e__x0020_akti>
    <Data_x0020_e_x0020_Krijimit xmlns="0e656187-b300-4fb0-8bf4-3a50f872073c">2021-11-01T10:08:57Z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2021-10-31T23:00:00Z</Date_x0020_protokolli>
    <Titulli xmlns="0e656187-b300-4fb0-8bf4-3a50f872073c">Për shpalljen e ligjit nr.103/2021 “Për eurobondin që do të emetohet nga ministri i Financave dhe Ekonomisë, miratimin e përjashtimeve nga tatimet e taksat dhe të parashikimeve për heqjen dorë nga imuniteti në marrëveshjet që do të lidhen nga ministri i Financave dhe Ekonomisë” dhe dhënien e pëlqimit për hyrjen në fuqi menjëherë të tij</Titulli>
    <Modifikuesi xmlns="0e656187-b300-4fb0-8bf4-3a50f872073c">jorina.kryeziu</Modifikuesi>
    <Nr_x002e__x0020_prot_x0020_QBZ xmlns="0e656187-b300-4fb0-8bf4-3a50f872073c">1478/1</Nr_x002e__x0020_prot_x0020_QBZ>
    <Data_x0020_e_x0020_Modifikimit xmlns="0e656187-b300-4fb0-8bf4-3a50f872073c">2021-11-01T10:20:58Z</Data_x0020_e_x0020_Modifikimit>
    <Dekretuar xmlns="0e656187-b300-4fb0-8bf4-3a50f872073c">false</Dekretuar>
    <Data xmlns="0e656187-b300-4fb0-8bf4-3a50f872073c">2021-10-28T22:00:00Z</Data>
    <Nr_x002e__x0020_protokolli_x0020_i_x0020_aktit xmlns="0e656187-b300-4fb0-8bf4-3a50f872073c">3423/1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A128565244066A06C5416C41192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A128565244066A06C5416C41192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002F7-4E4C-417E-A27A-2414C043979E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A8383BE-596B-42A0-B11B-9DDEFA08BD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A2C9C4-5D1E-449D-B27A-340579582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DB2887-5D09-4B84-A7E4-499C280670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6F53AD-F9EA-4CBD-B874-3BC300D4C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708890-0D10-4F02-8E12-D01AE92F9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nr.103/2021 “Për eurobondin që do të emetohet nga ministri i Financave dhe Ekonomisë, miratimin e përjashtimeve nga tatimet e taksat dhe të parashikimeve për heqjen dorë nga imuniteti në marrëveshjet që do të lidhen nga ministri i F</vt:lpstr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nr.103/2021 “Për eurobondin që do të emetohet nga ministri i Financave dhe Ekonomisë, miratimin e përjashtimeve nga tatimet e taksat dhe të parashikimeve për heqjen dorë nga imuniteti në marrëveshjet që do të lidhen nga ministri i Financave dhe Ekonomisë” dhe dhënien e pëlqimit për hyrjen në fuqi menjëherë të tij</dc:title>
  <dc:creator>Ermira Bukaci</dc:creator>
  <cp:lastModifiedBy>Amarilda Muja</cp:lastModifiedBy>
  <cp:revision>6</cp:revision>
  <dcterms:created xsi:type="dcterms:W3CDTF">2021-10-29T15:09:00Z</dcterms:created>
  <dcterms:modified xsi:type="dcterms:W3CDTF">2021-11-01T10:28:00Z</dcterms:modified>
</cp:coreProperties>
</file>