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5D9F2C" w14:textId="77777777" w:rsidR="00CB6FDE" w:rsidRPr="00CB6FDE" w:rsidRDefault="00CB6FDE" w:rsidP="002759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B6FDE">
        <w:rPr>
          <w:rFonts w:ascii="Garamond" w:hAnsi="Garamond"/>
          <w:b/>
          <w:sz w:val="24"/>
          <w:szCs w:val="24"/>
        </w:rPr>
        <w:t>DEKRET</w:t>
      </w:r>
    </w:p>
    <w:p w14:paraId="1A5D9F2D" w14:textId="77777777" w:rsidR="00CB6FDE" w:rsidRPr="00CB6FDE" w:rsidRDefault="00CB6FDE" w:rsidP="002759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B6FDE">
        <w:rPr>
          <w:rFonts w:ascii="Garamond" w:hAnsi="Garamond"/>
          <w:b/>
          <w:sz w:val="24"/>
          <w:szCs w:val="24"/>
        </w:rPr>
        <w:t>Nr. 138</w:t>
      </w:r>
      <w:r w:rsidR="006070DA">
        <w:rPr>
          <w:rFonts w:ascii="Garamond" w:hAnsi="Garamond"/>
          <w:b/>
          <w:sz w:val="24"/>
          <w:szCs w:val="24"/>
        </w:rPr>
        <w:t>38</w:t>
      </w:r>
      <w:r w:rsidRPr="00CB6FDE">
        <w:rPr>
          <w:rFonts w:ascii="Garamond" w:hAnsi="Garamond"/>
          <w:b/>
          <w:sz w:val="24"/>
          <w:szCs w:val="24"/>
        </w:rPr>
        <w:t xml:space="preserve">, datë </w:t>
      </w:r>
      <w:r w:rsidR="006070DA">
        <w:rPr>
          <w:rFonts w:ascii="Garamond" w:hAnsi="Garamond"/>
          <w:b/>
          <w:sz w:val="24"/>
          <w:szCs w:val="24"/>
        </w:rPr>
        <w:t>1</w:t>
      </w:r>
      <w:r w:rsidRPr="00CB6FDE">
        <w:rPr>
          <w:rFonts w:ascii="Garamond" w:hAnsi="Garamond"/>
          <w:b/>
          <w:sz w:val="24"/>
          <w:szCs w:val="24"/>
        </w:rPr>
        <w:t>.</w:t>
      </w:r>
      <w:r w:rsidR="006070DA">
        <w:rPr>
          <w:rFonts w:ascii="Garamond" w:hAnsi="Garamond"/>
          <w:b/>
          <w:sz w:val="24"/>
          <w:szCs w:val="24"/>
        </w:rPr>
        <w:t>8</w:t>
      </w:r>
      <w:r w:rsidRPr="00CB6FDE">
        <w:rPr>
          <w:rFonts w:ascii="Garamond" w:hAnsi="Garamond"/>
          <w:b/>
          <w:sz w:val="24"/>
          <w:szCs w:val="24"/>
        </w:rPr>
        <w:t>.2022</w:t>
      </w:r>
    </w:p>
    <w:p w14:paraId="1A5D9F2E" w14:textId="77777777" w:rsidR="00CB6FDE" w:rsidRPr="00CB6FDE" w:rsidRDefault="00CB6FDE" w:rsidP="002759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A5D9F2F" w14:textId="77777777" w:rsidR="00CB6FDE" w:rsidRPr="00CB6FDE" w:rsidRDefault="00440688" w:rsidP="002759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B6FDE">
        <w:rPr>
          <w:rFonts w:ascii="Garamond" w:hAnsi="Garamond"/>
          <w:b/>
          <w:sz w:val="24"/>
          <w:szCs w:val="24"/>
        </w:rPr>
        <w:t xml:space="preserve">PËR </w:t>
      </w:r>
      <w:r>
        <w:rPr>
          <w:rFonts w:ascii="Garamond" w:hAnsi="Garamond"/>
          <w:b/>
          <w:sz w:val="24"/>
          <w:szCs w:val="24"/>
        </w:rPr>
        <w:t>SHPALLJE LIGJI</w:t>
      </w:r>
    </w:p>
    <w:p w14:paraId="1A5D9F30" w14:textId="77777777" w:rsidR="00CB6FDE" w:rsidRP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5D9F31" w14:textId="01C001D8" w:rsidR="00CB6FDE" w:rsidRDefault="00CB6FDE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6FDE">
        <w:rPr>
          <w:rFonts w:ascii="Garamond" w:hAnsi="Garamond"/>
          <w:sz w:val="24"/>
          <w:szCs w:val="24"/>
        </w:rPr>
        <w:t xml:space="preserve">Në mbështetje të nenit </w:t>
      </w:r>
      <w:r w:rsidR="00440688">
        <w:rPr>
          <w:rFonts w:ascii="Garamond" w:hAnsi="Garamond"/>
          <w:sz w:val="24"/>
          <w:szCs w:val="24"/>
        </w:rPr>
        <w:t>84</w:t>
      </w:r>
      <w:r w:rsidRPr="00CB6FDE">
        <w:rPr>
          <w:rFonts w:ascii="Garamond" w:hAnsi="Garamond"/>
          <w:sz w:val="24"/>
          <w:szCs w:val="24"/>
        </w:rPr>
        <w:t xml:space="preserve">, pika </w:t>
      </w:r>
      <w:r w:rsidR="00440688">
        <w:rPr>
          <w:rFonts w:ascii="Garamond" w:hAnsi="Garamond"/>
          <w:sz w:val="24"/>
          <w:szCs w:val="24"/>
        </w:rPr>
        <w:t>1</w:t>
      </w:r>
      <w:r w:rsidR="0027595D">
        <w:rPr>
          <w:rFonts w:ascii="Garamond" w:hAnsi="Garamond"/>
          <w:sz w:val="24"/>
          <w:szCs w:val="24"/>
        </w:rPr>
        <w:t>,</w:t>
      </w:r>
      <w:r w:rsidRPr="00CB6FDE">
        <w:rPr>
          <w:rFonts w:ascii="Garamond" w:hAnsi="Garamond"/>
          <w:sz w:val="24"/>
          <w:szCs w:val="24"/>
        </w:rPr>
        <w:t xml:space="preserve"> dhe nenit 93 të Kushtetutës, </w:t>
      </w:r>
    </w:p>
    <w:p w14:paraId="1A5D9F32" w14:textId="77777777" w:rsidR="00440688" w:rsidRDefault="00440688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5D9F33" w14:textId="77777777" w:rsidR="00CB6FDE" w:rsidRDefault="00CB6FDE" w:rsidP="0027595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B6FDE">
        <w:rPr>
          <w:rFonts w:ascii="Garamond" w:hAnsi="Garamond"/>
          <w:sz w:val="24"/>
          <w:szCs w:val="24"/>
        </w:rPr>
        <w:t>DEKRETOJ</w:t>
      </w:r>
      <w:r>
        <w:rPr>
          <w:rFonts w:ascii="Garamond" w:hAnsi="Garamond"/>
          <w:sz w:val="24"/>
          <w:szCs w:val="24"/>
        </w:rPr>
        <w:t>:</w:t>
      </w:r>
    </w:p>
    <w:p w14:paraId="1A5D9F34" w14:textId="77777777" w:rsidR="00CB6FDE" w:rsidRDefault="00CB6FDE" w:rsidP="0027595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A5D9F37" w14:textId="56A705C8" w:rsidR="00CB6FDE" w:rsidRDefault="00440688" w:rsidP="00CB6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>
        <w:rPr>
          <w:rFonts w:ascii="Garamond" w:hAnsi="Garamond"/>
          <w:sz w:val="24"/>
          <w:szCs w:val="24"/>
        </w:rPr>
        <w:t>Shpalljen e ligjit nr.</w:t>
      </w:r>
      <w:r w:rsidR="0027595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55/2022</w:t>
      </w:r>
      <w:r w:rsidR="0027595D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shërbimin spitalor në Republikën e Shqipërisë”. </w:t>
      </w:r>
    </w:p>
    <w:p w14:paraId="1A5D9F38" w14:textId="77777777" w:rsidR="00440688" w:rsidRDefault="00440688" w:rsidP="00CB6FD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A5D9F39" w14:textId="77777777" w:rsidR="00CB6FDE" w:rsidRDefault="00CB6FDE" w:rsidP="00CB6FD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1A5D9F3A" w14:textId="77777777" w:rsidR="00CB6FDE" w:rsidRPr="00CB6FDE" w:rsidRDefault="00440688" w:rsidP="00CB6FD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Bajram Begaj</w:t>
      </w:r>
    </w:p>
    <w:sectPr w:rsidR="00CB6FDE" w:rsidRPr="00CB6F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FDE"/>
    <w:rsid w:val="0027595D"/>
    <w:rsid w:val="00440688"/>
    <w:rsid w:val="00470A90"/>
    <w:rsid w:val="00474AA8"/>
    <w:rsid w:val="006070DA"/>
    <w:rsid w:val="006F7F4C"/>
    <w:rsid w:val="0072612B"/>
    <w:rsid w:val="009E1315"/>
    <w:rsid w:val="00CB6FDE"/>
    <w:rsid w:val="00E53968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D9F2C"/>
  <w15:docId w15:val="{2C36301E-8523-40F9-986A-CC07D21D8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13838</Nr_x002e__x0020_akti>
    <Data_x0020_e_x0020_Krijimit xmlns="0e656187-b300-4fb0-8bf4-3a50f872073c">2022-08-01T13:51:06Z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shpallje ligji</Titulli>
    <Modifikuesi xmlns="0e656187-b300-4fb0-8bf4-3a50f872073c">alma.lisaku</Modifikuesi>
    <Nr_x002e__x0020_prot_x0020_QBZ xmlns="0e656187-b300-4fb0-8bf4-3a50f872073c">1218/1</Nr_x002e__x0020_prot_x0020_QBZ>
    <Data_x0020_e_x0020_Modifikimit xmlns="0e656187-b300-4fb0-8bf4-3a50f872073c">2022-08-02T10:24:17Z</Data_x0020_e_x0020_Modifikimit>
    <Dekretuar xmlns="0e656187-b300-4fb0-8bf4-3a50f872073c">false</Dekretuar>
    <Data xmlns="0e656187-b300-4fb0-8bf4-3a50f872073c">2022-07-31T22:00:00Z</Data>
    <Nr_x002e__x0020_protokolli_x0020_i_x0020_aktit xmlns="0e656187-b300-4fb0-8bf4-3a50f872073c">2733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86C1ACB48043FEBCEF7808EF99BC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86C1ACB48043FEBCEF7808EF99BC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020D7-88FB-4EA4-BD43-52AEECF22669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FB99E53-5CEA-480B-98E0-55A50B3A4A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E278FA-AE7F-4FD6-B3DC-9D46301F0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8DEE5B-21EE-4CB9-B6D0-36CC94BCF9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58F990-FAB8-4E3F-9AF7-771581140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1AB0E56-AEF5-4EAE-AD81-00B94F57F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Ermira Bukaci</dc:creator>
  <cp:lastModifiedBy>Entela Suli</cp:lastModifiedBy>
  <cp:revision>7</cp:revision>
  <dcterms:created xsi:type="dcterms:W3CDTF">2022-08-02T10:16:00Z</dcterms:created>
  <dcterms:modified xsi:type="dcterms:W3CDTF">2022-08-02T13:21:00Z</dcterms:modified>
</cp:coreProperties>
</file>