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9874B" w14:textId="77777777" w:rsidR="0028392F" w:rsidRPr="00FA43C3" w:rsidRDefault="00FA43C3" w:rsidP="00FA43C3">
      <w:pPr>
        <w:spacing w:after="0" w:line="240" w:lineRule="auto"/>
        <w:ind w:firstLine="284"/>
        <w:jc w:val="center"/>
        <w:rPr>
          <w:rFonts w:ascii="Garamond" w:eastAsia="Times New Roman" w:hAnsi="Garamond" w:cs="Calibri"/>
          <w:b/>
          <w:color w:val="000000"/>
          <w:sz w:val="24"/>
          <w:lang w:eastAsia="sq-AL"/>
        </w:rPr>
      </w:pPr>
      <w:r w:rsidRPr="00FA43C3">
        <w:rPr>
          <w:rFonts w:ascii="Garamond" w:eastAsia="Times New Roman" w:hAnsi="Garamond" w:cs="Calibri"/>
          <w:b/>
          <w:color w:val="000000"/>
          <w:sz w:val="24"/>
          <w:lang w:eastAsia="sq-AL"/>
        </w:rPr>
        <w:t>DEKRET</w:t>
      </w:r>
    </w:p>
    <w:p w14:paraId="23A9874C" w14:textId="1ED93CC5" w:rsidR="0028392F" w:rsidRPr="00FA43C3" w:rsidRDefault="00FA43C3" w:rsidP="00FA43C3">
      <w:pPr>
        <w:spacing w:after="0" w:line="240" w:lineRule="auto"/>
        <w:ind w:firstLine="284"/>
        <w:jc w:val="center"/>
        <w:rPr>
          <w:rFonts w:ascii="Garamond" w:eastAsia="Times New Roman" w:hAnsi="Garamond" w:cs="Calibri"/>
          <w:b/>
          <w:color w:val="000000"/>
          <w:sz w:val="24"/>
          <w:lang w:eastAsia="sq-AL"/>
        </w:rPr>
      </w:pPr>
      <w:r w:rsidRPr="00FA43C3">
        <w:rPr>
          <w:rFonts w:ascii="Garamond" w:eastAsia="Times New Roman" w:hAnsi="Garamond" w:cs="Calibri"/>
          <w:b/>
          <w:color w:val="000000"/>
          <w:sz w:val="24"/>
          <w:lang w:eastAsia="sq-AL"/>
        </w:rPr>
        <w:t>Nr.</w:t>
      </w:r>
      <w:r w:rsidR="00CB22B5">
        <w:rPr>
          <w:rFonts w:ascii="Garamond" w:eastAsia="Times New Roman" w:hAnsi="Garamond" w:cs="Calibri"/>
          <w:b/>
          <w:color w:val="000000"/>
          <w:sz w:val="24"/>
          <w:lang w:eastAsia="sq-AL"/>
        </w:rPr>
        <w:t xml:space="preserve"> </w:t>
      </w:r>
      <w:r w:rsidRPr="00FA43C3">
        <w:rPr>
          <w:rFonts w:ascii="Garamond" w:eastAsia="Times New Roman" w:hAnsi="Garamond" w:cs="Calibri"/>
          <w:b/>
          <w:color w:val="000000"/>
          <w:sz w:val="24"/>
          <w:lang w:eastAsia="sq-AL"/>
        </w:rPr>
        <w:t xml:space="preserve">13861, datë </w:t>
      </w:r>
      <w:r w:rsidR="0028392F" w:rsidRPr="0028392F">
        <w:rPr>
          <w:rFonts w:ascii="Garamond" w:eastAsia="Times New Roman" w:hAnsi="Garamond" w:cs="Calibri"/>
          <w:b/>
          <w:color w:val="000000"/>
          <w:sz w:val="24"/>
          <w:lang w:eastAsia="sq-AL"/>
        </w:rPr>
        <w:t>17.10.2022</w:t>
      </w:r>
    </w:p>
    <w:p w14:paraId="23A9874D" w14:textId="77777777" w:rsidR="00FA43C3" w:rsidRPr="00FA43C3" w:rsidRDefault="00FA43C3" w:rsidP="00FA43C3">
      <w:pPr>
        <w:spacing w:after="0" w:line="240" w:lineRule="auto"/>
        <w:ind w:firstLine="284"/>
        <w:jc w:val="center"/>
        <w:rPr>
          <w:rFonts w:ascii="Garamond" w:eastAsia="Times New Roman" w:hAnsi="Garamond" w:cs="Calibri"/>
          <w:b/>
          <w:color w:val="000000"/>
          <w:sz w:val="24"/>
          <w:lang w:eastAsia="sq-AL"/>
        </w:rPr>
      </w:pPr>
    </w:p>
    <w:p w14:paraId="23A9874E" w14:textId="77777777" w:rsidR="00FA43C3" w:rsidRPr="00FA43C3" w:rsidRDefault="00FA43C3" w:rsidP="00FA43C3">
      <w:pPr>
        <w:spacing w:after="0" w:line="240" w:lineRule="auto"/>
        <w:ind w:firstLine="284"/>
        <w:jc w:val="center"/>
        <w:rPr>
          <w:rFonts w:ascii="Garamond" w:eastAsia="Times New Roman" w:hAnsi="Garamond" w:cs="Calibri"/>
          <w:b/>
          <w:color w:val="000000"/>
          <w:sz w:val="24"/>
          <w:lang w:eastAsia="sq-AL"/>
        </w:rPr>
      </w:pPr>
      <w:r w:rsidRPr="00FA43C3">
        <w:rPr>
          <w:rFonts w:ascii="Garamond" w:eastAsia="Times New Roman" w:hAnsi="Garamond" w:cs="Calibri"/>
          <w:b/>
          <w:color w:val="000000"/>
          <w:sz w:val="24"/>
          <w:lang w:eastAsia="sq-AL"/>
        </w:rPr>
        <w:t>PËR SHPALLJE LIGJI</w:t>
      </w:r>
    </w:p>
    <w:p w14:paraId="23A9874F" w14:textId="77777777" w:rsidR="00FA43C3" w:rsidRPr="00FA43C3" w:rsidRDefault="00FA43C3" w:rsidP="00FA43C3">
      <w:pPr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 w:val="24"/>
          <w:lang w:eastAsia="sq-AL"/>
        </w:rPr>
      </w:pPr>
    </w:p>
    <w:p w14:paraId="23A98750" w14:textId="77777777" w:rsidR="00FA43C3" w:rsidRPr="00FA43C3" w:rsidRDefault="00FA43C3" w:rsidP="00FA43C3">
      <w:pPr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 w:val="24"/>
          <w:lang w:eastAsia="sq-AL"/>
        </w:rPr>
      </w:pP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N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mb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shtetje t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nenit 84, pika 1 dhe nenit 93 t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Kushtetut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s,</w:t>
      </w:r>
    </w:p>
    <w:p w14:paraId="23A98751" w14:textId="77777777" w:rsidR="00FA43C3" w:rsidRPr="00FA43C3" w:rsidRDefault="00FA43C3" w:rsidP="00FA43C3">
      <w:pPr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 w:val="24"/>
          <w:lang w:eastAsia="sq-AL"/>
        </w:rPr>
      </w:pPr>
    </w:p>
    <w:p w14:paraId="23A98752" w14:textId="77777777" w:rsidR="00FA43C3" w:rsidRPr="00FA43C3" w:rsidRDefault="00FA43C3" w:rsidP="00FA43C3">
      <w:pPr>
        <w:spacing w:after="0" w:line="240" w:lineRule="auto"/>
        <w:ind w:firstLine="284"/>
        <w:jc w:val="center"/>
        <w:rPr>
          <w:rFonts w:ascii="Garamond" w:eastAsia="Times New Roman" w:hAnsi="Garamond" w:cs="Calibri"/>
          <w:color w:val="000000"/>
          <w:sz w:val="24"/>
          <w:lang w:eastAsia="sq-AL"/>
        </w:rPr>
      </w:pP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DEKRETOJ:</w:t>
      </w:r>
    </w:p>
    <w:p w14:paraId="23A98753" w14:textId="77777777" w:rsidR="00FA43C3" w:rsidRPr="00FA43C3" w:rsidRDefault="00FA43C3" w:rsidP="00FA43C3">
      <w:pPr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 w:val="24"/>
          <w:lang w:eastAsia="sq-AL"/>
        </w:rPr>
      </w:pPr>
    </w:p>
    <w:p w14:paraId="23A98754" w14:textId="7D300368" w:rsidR="00FA43C3" w:rsidRPr="00FA43C3" w:rsidRDefault="00FA43C3" w:rsidP="00FA43C3">
      <w:pPr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 w:val="24"/>
          <w:lang w:eastAsia="sq-AL"/>
        </w:rPr>
      </w:pP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Shpalljen e ligjit nr. 69/2022</w:t>
      </w:r>
      <w:r w:rsidR="00FB5858">
        <w:rPr>
          <w:rFonts w:ascii="Garamond" w:eastAsia="Times New Roman" w:hAnsi="Garamond" w:cs="Calibri"/>
          <w:color w:val="000000"/>
          <w:sz w:val="24"/>
          <w:lang w:eastAsia="sq-AL"/>
        </w:rPr>
        <w:t>,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“P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r ratifikimin e marr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veshjes me shk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mbim notash, nd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rmjet K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shillit t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Ministrave t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Republik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s s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Shqip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ris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dhe Qeveris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s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Japonis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, mbi bashk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="00590F21">
        <w:rPr>
          <w:rFonts w:ascii="Garamond" w:eastAsia="Times New Roman" w:hAnsi="Garamond" w:cs="Calibri"/>
          <w:color w:val="000000"/>
          <w:sz w:val="24"/>
          <w:lang w:eastAsia="sq-AL"/>
        </w:rPr>
        <w:t>pun</w:t>
      </w:r>
      <w:bookmarkStart w:id="0" w:name="_GoBack"/>
      <w:bookmarkEnd w:id="0"/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imin ekonomik japonez p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r projektin, p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r p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rmir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simin e pajisjeve p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r konservimin, restaurimin dhe mjedisin ekspozues, n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Muzeun Historik Komb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tar t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Shqip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ris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="00FB5858">
        <w:rPr>
          <w:rFonts w:ascii="Garamond" w:eastAsia="Times New Roman" w:hAnsi="Garamond" w:cs="Calibri"/>
          <w:color w:val="000000"/>
          <w:sz w:val="24"/>
          <w:lang w:eastAsia="sq-AL"/>
        </w:rPr>
        <w:t>”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.</w:t>
      </w:r>
    </w:p>
    <w:p w14:paraId="23A98755" w14:textId="77777777" w:rsidR="00FA43C3" w:rsidRPr="00FA43C3" w:rsidRDefault="00FA43C3" w:rsidP="00FA43C3">
      <w:pPr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 w:val="24"/>
          <w:lang w:eastAsia="sq-AL"/>
        </w:rPr>
      </w:pPr>
    </w:p>
    <w:p w14:paraId="23A98756" w14:textId="77777777" w:rsidR="00FA43C3" w:rsidRPr="00FA43C3" w:rsidRDefault="00FA43C3" w:rsidP="00FA43C3">
      <w:pPr>
        <w:spacing w:after="0" w:line="240" w:lineRule="auto"/>
        <w:ind w:firstLine="284"/>
        <w:jc w:val="right"/>
        <w:rPr>
          <w:rFonts w:ascii="Garamond" w:eastAsia="Times New Roman" w:hAnsi="Garamond" w:cs="Calibri"/>
          <w:color w:val="000000"/>
          <w:sz w:val="24"/>
          <w:lang w:eastAsia="sq-AL"/>
        </w:rPr>
      </w:pP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PRESIDENT I REPUBLIK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S S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 xml:space="preserve"> SHQIP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  <w:r w:rsidRPr="00FA43C3">
        <w:rPr>
          <w:rFonts w:ascii="Garamond" w:eastAsia="Times New Roman" w:hAnsi="Garamond" w:cs="Calibri"/>
          <w:color w:val="000000"/>
          <w:sz w:val="24"/>
          <w:lang w:eastAsia="sq-AL"/>
        </w:rPr>
        <w:t>RIS</w:t>
      </w:r>
      <w:r>
        <w:rPr>
          <w:rFonts w:ascii="Garamond" w:eastAsia="Times New Roman" w:hAnsi="Garamond" w:cs="Calibri"/>
          <w:color w:val="000000"/>
          <w:sz w:val="24"/>
          <w:lang w:eastAsia="sq-AL"/>
        </w:rPr>
        <w:t>Ë</w:t>
      </w:r>
    </w:p>
    <w:p w14:paraId="23A98757" w14:textId="77777777" w:rsidR="00FA43C3" w:rsidRPr="00FA43C3" w:rsidRDefault="00FA43C3" w:rsidP="00FA43C3">
      <w:pPr>
        <w:spacing w:after="0" w:line="240" w:lineRule="auto"/>
        <w:ind w:firstLine="284"/>
        <w:jc w:val="right"/>
        <w:rPr>
          <w:rFonts w:ascii="Garamond" w:eastAsia="Times New Roman" w:hAnsi="Garamond" w:cs="Calibri"/>
          <w:b/>
          <w:color w:val="000000"/>
          <w:sz w:val="24"/>
          <w:lang w:eastAsia="sq-AL"/>
        </w:rPr>
      </w:pPr>
      <w:r w:rsidRPr="00FA43C3">
        <w:rPr>
          <w:rFonts w:ascii="Garamond" w:eastAsia="Times New Roman" w:hAnsi="Garamond" w:cs="Calibri"/>
          <w:b/>
          <w:color w:val="000000"/>
          <w:sz w:val="24"/>
          <w:lang w:eastAsia="sq-AL"/>
        </w:rPr>
        <w:t>Bajram Begaj</w:t>
      </w:r>
    </w:p>
    <w:p w14:paraId="23A98758" w14:textId="77777777" w:rsidR="00FA43C3" w:rsidRPr="0028392F" w:rsidRDefault="00FA43C3" w:rsidP="00FA43C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8"/>
          <w:szCs w:val="24"/>
          <w:lang w:eastAsia="sq-AL"/>
        </w:rPr>
      </w:pPr>
    </w:p>
    <w:p w14:paraId="23A98759" w14:textId="77777777" w:rsidR="00FF11BA" w:rsidRPr="00FA43C3" w:rsidRDefault="00FF11BA" w:rsidP="00FA43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A9875A" w14:textId="77777777" w:rsidR="00FA43C3" w:rsidRPr="00FA43C3" w:rsidRDefault="00FA43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FA43C3" w:rsidRPr="00FA4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92F"/>
    <w:rsid w:val="0028392F"/>
    <w:rsid w:val="00590F21"/>
    <w:rsid w:val="006F7F4C"/>
    <w:rsid w:val="008A6879"/>
    <w:rsid w:val="00CB22B5"/>
    <w:rsid w:val="00DD3A90"/>
    <w:rsid w:val="00FA43C3"/>
    <w:rsid w:val="00FB585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9874B"/>
  <w15:docId w15:val="{465DF8F0-61E2-4D9D-9412-ADE2A941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1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13861</Nr_x002e__x0020_akti>
    <Data_x0020_e_x0020_Krijimit xmlns="0e656187-b300-4fb0-8bf4-3a50f872073c">2022-10-24T11:54:22Z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2022-10-23T22:00:00Z</Date_x0020_protokolli>
    <Titulli xmlns="0e656187-b300-4fb0-8bf4-3a50f872073c">Për shpalljen e ligjit nr.69/2022</Titulli>
    <Modifikuesi xmlns="0e656187-b300-4fb0-8bf4-3a50f872073c">jorina.kryeziu</Modifikuesi>
    <Nr_x002e__x0020_prot_x0020_QBZ xmlns="0e656187-b300-4fb0-8bf4-3a50f872073c">1567/1</Nr_x002e__x0020_prot_x0020_QBZ>
    <Data_x0020_e_x0020_Modifikimit xmlns="0e656187-b300-4fb0-8bf4-3a50f872073c">2022-10-25T08:00:58Z</Data_x0020_e_x0020_Modifikimit>
    <Dekretuar xmlns="0e656187-b300-4fb0-8bf4-3a50f872073c">false</Dekretuar>
    <Data xmlns="0e656187-b300-4fb0-8bf4-3a50f872073c">2022-10-16T22:00:00Z</Data>
    <Nr_x002e__x0020_protokolli_x0020_i_x0020_aktit xmlns="0e656187-b300-4fb0-8bf4-3a50f872073c">3610/1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F68831693841229E8CF7A483099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F68831693841229E8CF7A483099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81959-7E12-40FF-AA12-A1F74315B4EC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9C9FAE0-E766-40B8-BF43-F445F11256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C93EC2-71A1-4A69-9E4A-5E8A6A5EC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F86EEC-7DB7-4C61-986B-2E77651877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AEDE91-A976-4087-89C2-D1C23FA2D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9B5FF6-2741-4988-8902-E8DE6763C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nr.69/2022</vt:lpstr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nr.69/2022</dc:title>
  <dc:creator>Ermira Bukaci</dc:creator>
  <cp:lastModifiedBy>Entela Suli</cp:lastModifiedBy>
  <cp:revision>5</cp:revision>
  <dcterms:created xsi:type="dcterms:W3CDTF">2022-10-24T12:23:00Z</dcterms:created>
  <dcterms:modified xsi:type="dcterms:W3CDTF">2022-10-25T08:42:00Z</dcterms:modified>
</cp:coreProperties>
</file>