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BCC1E" w14:textId="77777777" w:rsidR="000E1070" w:rsidRPr="00FC05C8" w:rsidRDefault="000E1070" w:rsidP="000E10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05C8">
        <w:rPr>
          <w:rFonts w:ascii="Garamond" w:hAnsi="Garamond"/>
          <w:b/>
          <w:sz w:val="24"/>
          <w:szCs w:val="24"/>
          <w:lang w:val="sq-AL"/>
        </w:rPr>
        <w:t>DEKRET</w:t>
      </w:r>
    </w:p>
    <w:p w14:paraId="32903A53" w14:textId="7E126D04" w:rsidR="00B60377" w:rsidRPr="00FC05C8" w:rsidRDefault="000E1070" w:rsidP="000E10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05C8">
        <w:rPr>
          <w:rFonts w:ascii="Garamond" w:hAnsi="Garamond"/>
          <w:b/>
          <w:sz w:val="24"/>
          <w:szCs w:val="24"/>
          <w:lang w:val="sq-AL"/>
        </w:rPr>
        <w:t>Nr</w:t>
      </w:r>
      <w:r w:rsidR="00E5071D" w:rsidRPr="00FC05C8">
        <w:rPr>
          <w:rFonts w:ascii="Garamond" w:hAnsi="Garamond"/>
          <w:b/>
          <w:sz w:val="24"/>
          <w:szCs w:val="24"/>
          <w:lang w:val="sq-AL"/>
        </w:rPr>
        <w:t>. 87</w:t>
      </w:r>
      <w:r w:rsidR="00D64261" w:rsidRPr="00FC05C8">
        <w:rPr>
          <w:rFonts w:ascii="Garamond" w:hAnsi="Garamond"/>
          <w:b/>
          <w:sz w:val="24"/>
          <w:szCs w:val="24"/>
          <w:lang w:val="sq-AL"/>
        </w:rPr>
        <w:t>, datë 23</w:t>
      </w:r>
      <w:r w:rsidR="0082210B" w:rsidRPr="00FC05C8">
        <w:rPr>
          <w:rFonts w:ascii="Garamond" w:hAnsi="Garamond"/>
          <w:b/>
          <w:sz w:val="24"/>
          <w:szCs w:val="24"/>
          <w:lang w:val="sq-AL"/>
        </w:rPr>
        <w:t>.6.2023</w:t>
      </w:r>
    </w:p>
    <w:p w14:paraId="32903A54" w14:textId="23ED35A8" w:rsidR="000E1070" w:rsidRPr="00FC05C8" w:rsidRDefault="000E1070" w:rsidP="000E10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5E30239A" w14:textId="77777777" w:rsidR="000E1070" w:rsidRPr="00FC05C8" w:rsidRDefault="000E1070" w:rsidP="000E107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FC05C8">
        <w:rPr>
          <w:rFonts w:ascii="Garamond" w:hAnsi="Garamond"/>
          <w:b/>
          <w:sz w:val="24"/>
          <w:szCs w:val="24"/>
          <w:lang w:val="sq-AL" w:eastAsia="ja-JP"/>
        </w:rPr>
        <w:t>PËR SHPALLJE LIGJI</w:t>
      </w:r>
    </w:p>
    <w:p w14:paraId="77D2C646" w14:textId="77777777" w:rsidR="000E1070" w:rsidRPr="00FC05C8" w:rsidRDefault="000E1070" w:rsidP="000E107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6C0D6AE1" w14:textId="73EC23A6" w:rsidR="000E1070" w:rsidRPr="00FC05C8" w:rsidRDefault="000E1070" w:rsidP="000E10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FC05C8">
        <w:rPr>
          <w:rFonts w:ascii="Garamond" w:hAnsi="Garamond"/>
          <w:sz w:val="24"/>
          <w:szCs w:val="24"/>
          <w:lang w:val="sq-AL" w:eastAsia="ja-JP"/>
        </w:rPr>
        <w:t>Në mbështetje të nenit 84, pika 1 dhe nenit 93</w:t>
      </w:r>
      <w:r w:rsidR="00FC05C8">
        <w:rPr>
          <w:rFonts w:ascii="Garamond" w:hAnsi="Garamond"/>
          <w:sz w:val="24"/>
          <w:szCs w:val="24"/>
          <w:lang w:val="sq-AL" w:eastAsia="ja-JP"/>
        </w:rPr>
        <w:t>,</w:t>
      </w:r>
      <w:r w:rsidRPr="00FC05C8">
        <w:rPr>
          <w:rFonts w:ascii="Garamond" w:hAnsi="Garamond"/>
          <w:sz w:val="24"/>
          <w:szCs w:val="24"/>
          <w:lang w:val="sq-AL" w:eastAsia="ja-JP"/>
        </w:rPr>
        <w:t xml:space="preserve"> të Kushtetutës,</w:t>
      </w:r>
    </w:p>
    <w:p w14:paraId="59CA38E4" w14:textId="77777777" w:rsidR="000E1070" w:rsidRPr="00FC05C8" w:rsidRDefault="000E1070" w:rsidP="000E107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3DF5661C" w14:textId="77777777" w:rsidR="000E1070" w:rsidRPr="00FC05C8" w:rsidRDefault="000E1070" w:rsidP="000E107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FC05C8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0A5B0D80" w14:textId="77777777" w:rsidR="000E1070" w:rsidRPr="00FC05C8" w:rsidRDefault="000E1070" w:rsidP="000E107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6221AC5B" w14:textId="0A75076C" w:rsidR="000E1070" w:rsidRPr="00FC05C8" w:rsidRDefault="000E1070" w:rsidP="000E10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FC05C8">
        <w:rPr>
          <w:rFonts w:ascii="Garamond" w:hAnsi="Garamond"/>
          <w:sz w:val="24"/>
          <w:szCs w:val="24"/>
          <w:lang w:val="sq-AL" w:eastAsia="ja-JP"/>
        </w:rPr>
        <w:t xml:space="preserve">Shpalljen e ligjit nr. 40/2023, “Për disa ndryshime dhe një shtesë në ligjin nr. 68/2017, </w:t>
      </w:r>
      <w:r w:rsidR="00FC05C8">
        <w:rPr>
          <w:rFonts w:ascii="Garamond" w:hAnsi="Garamond"/>
          <w:sz w:val="24"/>
          <w:szCs w:val="24"/>
          <w:lang w:val="sq-AL" w:eastAsia="ja-JP"/>
        </w:rPr>
        <w:t>‘</w:t>
      </w:r>
      <w:r w:rsidRPr="00FC05C8">
        <w:rPr>
          <w:rFonts w:ascii="Garamond" w:hAnsi="Garamond"/>
          <w:sz w:val="24"/>
          <w:szCs w:val="24"/>
          <w:lang w:val="sq-AL" w:eastAsia="ja-JP"/>
        </w:rPr>
        <w:t>Për financat e vetëqeverisjes vendore</w:t>
      </w:r>
      <w:r w:rsidR="00FC05C8">
        <w:rPr>
          <w:rFonts w:ascii="Garamond" w:hAnsi="Garamond"/>
          <w:sz w:val="24"/>
          <w:szCs w:val="24"/>
          <w:lang w:val="sq-AL" w:eastAsia="ja-JP"/>
        </w:rPr>
        <w:t>’</w:t>
      </w:r>
      <w:r w:rsidRPr="00FC05C8">
        <w:rPr>
          <w:rFonts w:ascii="Garamond" w:hAnsi="Garamond"/>
          <w:sz w:val="24"/>
          <w:szCs w:val="24"/>
          <w:lang w:val="sq-AL" w:eastAsia="ja-JP"/>
        </w:rPr>
        <w:t>”.</w:t>
      </w:r>
    </w:p>
    <w:p w14:paraId="40DE1C7D" w14:textId="77777777" w:rsidR="000E1070" w:rsidRPr="00FC05C8" w:rsidRDefault="000E1070" w:rsidP="000E107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bookmarkStart w:id="0" w:name="_GoBack"/>
      <w:bookmarkEnd w:id="0"/>
    </w:p>
    <w:p w14:paraId="23F7C3CC" w14:textId="620E4DF7" w:rsidR="000E1070" w:rsidRPr="00FC05C8" w:rsidRDefault="00FC05C8" w:rsidP="000E10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>
        <w:rPr>
          <w:rFonts w:ascii="Garamond" w:hAnsi="Garamond"/>
          <w:sz w:val="24"/>
          <w:szCs w:val="24"/>
          <w:lang w:val="sq-AL" w:eastAsia="ja-JP"/>
        </w:rPr>
        <w:t>PRESIDENT I REPUBLIKËS SË SHQIPËRISË</w:t>
      </w:r>
    </w:p>
    <w:p w14:paraId="731F4186" w14:textId="77777777" w:rsidR="00B56218" w:rsidRPr="00FC05C8" w:rsidRDefault="000E1070" w:rsidP="000E107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FC05C8">
        <w:rPr>
          <w:rFonts w:ascii="Garamond" w:hAnsi="Garamond"/>
          <w:b/>
          <w:sz w:val="24"/>
          <w:szCs w:val="24"/>
          <w:lang w:val="sq-AL" w:eastAsia="ja-JP"/>
        </w:rPr>
        <w:t xml:space="preserve">Bajram </w:t>
      </w:r>
      <w:proofErr w:type="spellStart"/>
      <w:r w:rsidRPr="00FC05C8">
        <w:rPr>
          <w:rFonts w:ascii="Garamond" w:hAnsi="Garamond"/>
          <w:b/>
          <w:sz w:val="24"/>
          <w:szCs w:val="24"/>
          <w:lang w:val="sq-AL" w:eastAsia="ja-JP"/>
        </w:rPr>
        <w:t>Begaj</w:t>
      </w:r>
      <w:proofErr w:type="spellEnd"/>
    </w:p>
    <w:sectPr w:rsidR="00B56218" w:rsidRPr="00FC05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0E1070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0FF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05C8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03A53"/>
  <w15:docId w15:val="{7362E68E-553A-4A69-B30A-14F6145F7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33537D4EF0436FAF29287FB7931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2023-06-26T10:26:25Z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2023-06-25T22:00:00Z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4/2</Nr_x002e__x0020_prot_x0020_QBZ>
    <Data_x0020_e_x0020_Modifikimit xmlns="0e656187-b300-4fb0-8bf4-3a50f872073c">2023-06-26T14:09:20Z</Data_x0020_e_x0020_Modifikimit>
    <Dekretuar xmlns="0e656187-b300-4fb0-8bf4-3a50f872073c">false</Dekretuar>
    <Data xmlns="0e656187-b300-4fb0-8bf4-3a50f872073c">2023-06-22T22:00:00Z</Data>
    <Nr_x002e__x0020_protokolli_x0020_i_x0020_aktit xmlns="0e656187-b300-4fb0-8bf4-3a50f872073c">2576/1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33537D4EF0436FAF29287FB79312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541281-D94F-411F-AB8F-94D67A9E2F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B2980E-0BB1-4023-B288-B9D7ACB050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398B04-23EA-44DC-9616-0D7D2F069341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5FCA5A1A-5A0F-4D45-986C-11694E9A03D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C83227-D503-4B8A-A127-466AFD376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fjora.cahani</cp:lastModifiedBy>
  <cp:revision>4</cp:revision>
  <dcterms:created xsi:type="dcterms:W3CDTF">2023-06-26T08:30:00Z</dcterms:created>
  <dcterms:modified xsi:type="dcterms:W3CDTF">2023-06-27T08:00:00Z</dcterms:modified>
</cp:coreProperties>
</file>