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311E05" w14:textId="3587B1B7" w:rsidR="00F615CA" w:rsidRPr="004B54D4" w:rsidRDefault="008F038D" w:rsidP="00F615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54D4">
        <w:rPr>
          <w:rFonts w:ascii="Garamond" w:hAnsi="Garamond"/>
          <w:b/>
          <w:sz w:val="24"/>
          <w:szCs w:val="24"/>
          <w:lang w:val="sq-AL"/>
        </w:rPr>
        <w:t>DEKRET</w:t>
      </w:r>
    </w:p>
    <w:p w14:paraId="257BAE9A" w14:textId="1F59879A" w:rsidR="00B60377" w:rsidRPr="004B54D4" w:rsidRDefault="00F615CA" w:rsidP="00F615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4B54D4">
        <w:rPr>
          <w:rFonts w:ascii="Garamond" w:hAnsi="Garamond"/>
          <w:b/>
          <w:sz w:val="24"/>
          <w:szCs w:val="24"/>
          <w:lang w:val="sq-AL"/>
        </w:rPr>
        <w:t>N</w:t>
      </w:r>
      <w:r w:rsidR="00AA2654" w:rsidRPr="004B54D4">
        <w:rPr>
          <w:rFonts w:ascii="Garamond" w:hAnsi="Garamond"/>
          <w:b/>
          <w:sz w:val="24"/>
          <w:szCs w:val="24"/>
          <w:lang w:val="sq-AL"/>
        </w:rPr>
        <w:t>r.</w:t>
      </w:r>
      <w:r w:rsidRPr="004B54D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97CFA" w:rsidRPr="004B54D4">
        <w:rPr>
          <w:rFonts w:ascii="Garamond" w:hAnsi="Garamond"/>
          <w:b/>
          <w:sz w:val="24"/>
          <w:szCs w:val="24"/>
          <w:lang w:val="sq-AL"/>
        </w:rPr>
        <w:t>99</w:t>
      </w:r>
      <w:r w:rsidR="00AA2654" w:rsidRPr="004B54D4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C1786C" w:rsidRPr="004B54D4">
        <w:rPr>
          <w:rFonts w:ascii="Garamond" w:hAnsi="Garamond"/>
          <w:b/>
          <w:sz w:val="24"/>
          <w:szCs w:val="24"/>
          <w:lang w:val="sq-AL"/>
        </w:rPr>
        <w:t>4</w:t>
      </w:r>
      <w:r w:rsidR="0028350B" w:rsidRPr="004B54D4">
        <w:rPr>
          <w:rFonts w:ascii="Garamond" w:hAnsi="Garamond"/>
          <w:b/>
          <w:sz w:val="24"/>
          <w:szCs w:val="24"/>
          <w:lang w:val="sq-AL"/>
        </w:rPr>
        <w:t>.7</w:t>
      </w:r>
      <w:r w:rsidR="0082210B" w:rsidRPr="004B54D4">
        <w:rPr>
          <w:rFonts w:ascii="Garamond" w:hAnsi="Garamond"/>
          <w:b/>
          <w:sz w:val="24"/>
          <w:szCs w:val="24"/>
          <w:lang w:val="sq-AL"/>
        </w:rPr>
        <w:t>.2023</w:t>
      </w:r>
    </w:p>
    <w:p w14:paraId="48B3D3FF" w14:textId="77777777" w:rsidR="00F615CA" w:rsidRPr="004B54D4" w:rsidRDefault="00F615CA" w:rsidP="00F615C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 w:eastAsia="ja-JP"/>
        </w:rPr>
      </w:pPr>
    </w:p>
    <w:p w14:paraId="35D8A831" w14:textId="77777777" w:rsidR="00F615CA" w:rsidRPr="004B54D4" w:rsidRDefault="00F615CA" w:rsidP="00F615C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ja-JP"/>
        </w:rPr>
      </w:pPr>
      <w:r w:rsidRPr="004B54D4">
        <w:rPr>
          <w:rFonts w:ascii="Garamond" w:hAnsi="Garamond"/>
          <w:b/>
          <w:bCs/>
          <w:sz w:val="24"/>
          <w:szCs w:val="24"/>
          <w:lang w:val="sq-AL" w:eastAsia="ja-JP"/>
        </w:rPr>
        <w:t>PËR SHPALLJE LIGJI</w:t>
      </w:r>
    </w:p>
    <w:p w14:paraId="53B92F60" w14:textId="77777777" w:rsidR="00F615CA" w:rsidRPr="004B54D4" w:rsidRDefault="00F615CA" w:rsidP="00F615C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025B4BF9" w14:textId="77777777" w:rsidR="00F615CA" w:rsidRPr="004B54D4" w:rsidRDefault="00F615CA" w:rsidP="00F615C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4B54D4">
        <w:rPr>
          <w:rFonts w:ascii="Garamond" w:hAnsi="Garamond"/>
          <w:sz w:val="24"/>
          <w:szCs w:val="24"/>
          <w:lang w:val="sq-AL" w:eastAsia="ja-JP"/>
        </w:rPr>
        <w:t>Në mbështetje të nenit 84, pika 1 dhe nenit 93 të Kushtetutës,</w:t>
      </w:r>
    </w:p>
    <w:p w14:paraId="037E379F" w14:textId="77777777" w:rsidR="00F615CA" w:rsidRPr="004B54D4" w:rsidRDefault="00F615CA" w:rsidP="00F615CA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 w:eastAsia="ja-JP"/>
        </w:rPr>
      </w:pPr>
    </w:p>
    <w:p w14:paraId="1C289007" w14:textId="77777777" w:rsidR="00F615CA" w:rsidRPr="004B54D4" w:rsidRDefault="00F615CA" w:rsidP="00F615C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ja-JP"/>
        </w:rPr>
      </w:pPr>
      <w:r w:rsidRPr="004B54D4">
        <w:rPr>
          <w:rFonts w:ascii="Garamond" w:hAnsi="Garamond"/>
          <w:bCs/>
          <w:sz w:val="24"/>
          <w:szCs w:val="24"/>
          <w:lang w:val="sq-AL" w:eastAsia="ja-JP"/>
        </w:rPr>
        <w:t>DEKRETOJ:</w:t>
      </w:r>
    </w:p>
    <w:p w14:paraId="5B2A2F07" w14:textId="77777777" w:rsidR="00F615CA" w:rsidRPr="004B54D4" w:rsidRDefault="00F615CA" w:rsidP="00F615C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7C5B0FF8" w14:textId="7608CA8C" w:rsidR="00F615CA" w:rsidRPr="004B54D4" w:rsidRDefault="00F615CA" w:rsidP="004B54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4B54D4">
        <w:rPr>
          <w:rFonts w:ascii="Garamond" w:hAnsi="Garamond"/>
          <w:sz w:val="24"/>
          <w:szCs w:val="24"/>
          <w:lang w:val="sq-AL" w:eastAsia="ja-JP"/>
        </w:rPr>
        <w:t xml:space="preserve">Shpalljen e ligjit nr. 46/2023, “Për ratifikimin e marrëveshjes ndërmjet Këshillit të Ministrave të Republikës së Shqipërisë dhe Qeverisë së Malit të Zi për hapjen e pikës së përbashkët të kalimit kufitar Shën </w:t>
      </w:r>
      <w:proofErr w:type="spellStart"/>
      <w:r w:rsidRPr="004B54D4">
        <w:rPr>
          <w:rFonts w:ascii="Garamond" w:hAnsi="Garamond"/>
          <w:sz w:val="24"/>
          <w:szCs w:val="24"/>
          <w:lang w:val="sq-AL" w:eastAsia="ja-JP"/>
        </w:rPr>
        <w:t>Nikolla</w:t>
      </w:r>
      <w:bookmarkStart w:id="0" w:name="_GoBack"/>
      <w:bookmarkEnd w:id="0"/>
      <w:proofErr w:type="spellEnd"/>
      <w:r w:rsidR="004B54D4">
        <w:rPr>
          <w:rFonts w:ascii="Garamond" w:hAnsi="Garamond"/>
          <w:sz w:val="24"/>
          <w:szCs w:val="24"/>
          <w:lang w:val="sq-AL" w:eastAsia="ja-JP"/>
        </w:rPr>
        <w:t>–</w:t>
      </w:r>
      <w:proofErr w:type="spellStart"/>
      <w:r w:rsidRPr="004B54D4">
        <w:rPr>
          <w:rFonts w:ascii="Garamond" w:hAnsi="Garamond"/>
          <w:sz w:val="24"/>
          <w:szCs w:val="24"/>
          <w:lang w:val="sq-AL" w:eastAsia="ja-JP"/>
        </w:rPr>
        <w:t>Pulaj</w:t>
      </w:r>
      <w:proofErr w:type="spellEnd"/>
      <w:r w:rsidRPr="004B54D4">
        <w:rPr>
          <w:rFonts w:ascii="Garamond" w:hAnsi="Garamond"/>
          <w:sz w:val="24"/>
          <w:szCs w:val="24"/>
          <w:lang w:val="sq-AL" w:eastAsia="ja-JP"/>
        </w:rPr>
        <w:t xml:space="preserve"> për qarkullimin rrugor ndërkombëtar dhe kryerjen e veprimtarive të përbashkëta të kontrollit kufitar”.</w:t>
      </w:r>
    </w:p>
    <w:p w14:paraId="4C809F52" w14:textId="77777777" w:rsidR="00F615CA" w:rsidRPr="004B54D4" w:rsidRDefault="00F615CA" w:rsidP="00F615C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4B54D4">
        <w:rPr>
          <w:rFonts w:ascii="Garamond" w:hAnsi="Garamond"/>
          <w:b/>
          <w:bCs/>
          <w:sz w:val="24"/>
          <w:szCs w:val="24"/>
          <w:lang w:val="sq-AL" w:eastAsia="ja-JP"/>
        </w:rPr>
        <w:t> </w:t>
      </w:r>
    </w:p>
    <w:p w14:paraId="7D6CDAF0" w14:textId="1DCD3C78" w:rsidR="00F615CA" w:rsidRPr="004B54D4" w:rsidRDefault="00F615CA" w:rsidP="00F615CA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 w:eastAsia="ja-JP"/>
        </w:rPr>
      </w:pPr>
      <w:r w:rsidRPr="004B54D4">
        <w:rPr>
          <w:rFonts w:ascii="Garamond" w:hAnsi="Garamond"/>
          <w:bCs/>
          <w:sz w:val="24"/>
          <w:szCs w:val="24"/>
          <w:lang w:val="sq-AL" w:eastAsia="ja-JP"/>
        </w:rPr>
        <w:t>PRESIDENT I REPUBLIKËS SË SHQIPËRISË</w:t>
      </w:r>
    </w:p>
    <w:p w14:paraId="54181456" w14:textId="77777777" w:rsidR="00F615CA" w:rsidRPr="004B54D4" w:rsidRDefault="00F615CA" w:rsidP="00F615C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ja-JP"/>
        </w:rPr>
      </w:pPr>
      <w:r w:rsidRPr="004B54D4">
        <w:rPr>
          <w:rFonts w:ascii="Garamond" w:hAnsi="Garamond"/>
          <w:b/>
          <w:bCs/>
          <w:sz w:val="24"/>
          <w:szCs w:val="24"/>
          <w:lang w:val="sq-AL" w:eastAsia="ja-JP"/>
        </w:rPr>
        <w:t xml:space="preserve">Bajram </w:t>
      </w:r>
      <w:proofErr w:type="spellStart"/>
      <w:r w:rsidRPr="004B54D4">
        <w:rPr>
          <w:rFonts w:ascii="Garamond" w:hAnsi="Garamond"/>
          <w:b/>
          <w:bCs/>
          <w:sz w:val="24"/>
          <w:szCs w:val="24"/>
          <w:lang w:val="sq-AL" w:eastAsia="ja-JP"/>
        </w:rPr>
        <w:t>Begaj</w:t>
      </w:r>
      <w:proofErr w:type="spellEnd"/>
    </w:p>
    <w:p w14:paraId="3AD0F77E" w14:textId="77777777" w:rsidR="00B56218" w:rsidRPr="004B54D4" w:rsidRDefault="00B56218" w:rsidP="00F615C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ja-JP"/>
        </w:rPr>
      </w:pPr>
    </w:p>
    <w:p w14:paraId="257BAE9B" w14:textId="77777777" w:rsidR="00F615CA" w:rsidRPr="00F615CA" w:rsidRDefault="00F615CA" w:rsidP="00F615C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eastAsia="ja-JP"/>
        </w:rPr>
      </w:pPr>
    </w:p>
    <w:sectPr w:rsidR="00F615CA" w:rsidRPr="00F615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8350B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B54D4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5D27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8F038D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1786C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15CA"/>
    <w:rsid w:val="00F67838"/>
    <w:rsid w:val="00F67E1E"/>
    <w:rsid w:val="00F9053B"/>
    <w:rsid w:val="00F924F3"/>
    <w:rsid w:val="00F97CFA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BAE9A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36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</Nr_x002e__x0020_akti>
    <Data_x0020_e_x0020_Krijimit xmlns="0e656187-b300-4fb0-8bf4-3a50f872073c">2023-07-05T11:12:39Z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2023-07-04T22:00:00Z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999/2</Nr_x002e__x0020_prot_x0020_QBZ>
    <Data_x0020_e_x0020_Modifikimit xmlns="0e656187-b300-4fb0-8bf4-3a50f872073c">2023-07-05T11:39:48Z</Data_x0020_e_x0020_Modifikimit>
    <Dekretuar xmlns="0e656187-b300-4fb0-8bf4-3a50f872073c">false</Dekretuar>
    <Data xmlns="0e656187-b300-4fb0-8bf4-3a50f872073c">2023-07-03T22:00:00Z</Data>
    <Nr_x002e__x0020_protokolli_x0020_i_x0020_aktit xmlns="0e656187-b300-4fb0-8bf4-3a50f872073c">2800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85E616C4A7454C8AF36FB0D146FF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85E616C4A7454C8AF36FB0D146FF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46200-B4B5-49D0-9512-BB564E21CC89}">
  <ds:schemaRefs>
    <ds:schemaRef ds:uri="http://purl.org/dc/elements/1.1/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861D457-5015-46C9-AC0A-E02DBD6831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46D0A2-6D57-4D78-906E-B82AB64FC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DFE6D87-75DC-4440-8FF1-0E54212835F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F20B7B-9FD7-409D-BA9C-875433C6BE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7A22768-14D3-4859-B1B6-D6303470C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jorina.kryeziu</cp:lastModifiedBy>
  <cp:revision>5</cp:revision>
  <dcterms:created xsi:type="dcterms:W3CDTF">2023-07-05T11:16:00Z</dcterms:created>
  <dcterms:modified xsi:type="dcterms:W3CDTF">2023-07-05T12:18:00Z</dcterms:modified>
</cp:coreProperties>
</file>