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818B7" w14:textId="24A95F21" w:rsidR="00696C0F" w:rsidRPr="00070B78" w:rsidRDefault="00696C0F" w:rsidP="00070B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70B78">
        <w:rPr>
          <w:rFonts w:ascii="Garamond" w:hAnsi="Garamond"/>
          <w:b/>
          <w:sz w:val="24"/>
          <w:szCs w:val="24"/>
        </w:rPr>
        <w:t>DEKRET</w:t>
      </w:r>
    </w:p>
    <w:p w14:paraId="6598578E" w14:textId="21C13F72" w:rsidR="00B60377" w:rsidRPr="00070B78" w:rsidRDefault="00696C0F" w:rsidP="00070B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070B78">
        <w:rPr>
          <w:rFonts w:ascii="Garamond" w:hAnsi="Garamond"/>
          <w:b/>
          <w:sz w:val="24"/>
          <w:szCs w:val="24"/>
        </w:rPr>
        <w:t>Nr</w:t>
      </w:r>
      <w:r w:rsidR="00AA2654" w:rsidRPr="00070B78">
        <w:rPr>
          <w:rFonts w:ascii="Garamond" w:hAnsi="Garamond"/>
          <w:b/>
          <w:sz w:val="24"/>
          <w:szCs w:val="24"/>
        </w:rPr>
        <w:t>.</w:t>
      </w:r>
      <w:r w:rsidR="00B77A2F">
        <w:rPr>
          <w:rFonts w:ascii="Garamond" w:hAnsi="Garamond"/>
          <w:b/>
          <w:sz w:val="24"/>
          <w:szCs w:val="24"/>
        </w:rPr>
        <w:t xml:space="preserve"> </w:t>
      </w:r>
      <w:r w:rsidR="005928FE" w:rsidRPr="00070B78">
        <w:rPr>
          <w:rFonts w:ascii="Garamond" w:hAnsi="Garamond"/>
          <w:b/>
          <w:sz w:val="24"/>
          <w:szCs w:val="24"/>
        </w:rPr>
        <w:t>124</w:t>
      </w:r>
      <w:r w:rsidR="00AA2654" w:rsidRPr="00070B78">
        <w:rPr>
          <w:rFonts w:ascii="Garamond" w:hAnsi="Garamond"/>
          <w:b/>
          <w:sz w:val="24"/>
          <w:szCs w:val="24"/>
        </w:rPr>
        <w:t xml:space="preserve">, datë </w:t>
      </w:r>
      <w:r w:rsidR="00C10B32" w:rsidRPr="00070B78">
        <w:rPr>
          <w:rFonts w:ascii="Garamond" w:hAnsi="Garamond"/>
          <w:b/>
          <w:sz w:val="24"/>
          <w:szCs w:val="24"/>
        </w:rPr>
        <w:t>11</w:t>
      </w:r>
      <w:r w:rsidR="0028350B" w:rsidRPr="00070B78">
        <w:rPr>
          <w:rFonts w:ascii="Garamond" w:hAnsi="Garamond"/>
          <w:b/>
          <w:sz w:val="24"/>
          <w:szCs w:val="24"/>
        </w:rPr>
        <w:t>.7</w:t>
      </w:r>
      <w:r w:rsidR="0082210B" w:rsidRPr="00070B78">
        <w:rPr>
          <w:rFonts w:ascii="Garamond" w:hAnsi="Garamond"/>
          <w:b/>
          <w:sz w:val="24"/>
          <w:szCs w:val="24"/>
        </w:rPr>
        <w:t>.2023</w:t>
      </w:r>
    </w:p>
    <w:p w14:paraId="6598578F" w14:textId="77777777" w:rsidR="00B56218" w:rsidRPr="00070B78" w:rsidRDefault="00B56218" w:rsidP="00070B78">
      <w:pPr>
        <w:spacing w:after="0" w:line="240" w:lineRule="auto"/>
        <w:jc w:val="center"/>
        <w:rPr>
          <w:rFonts w:ascii="Garamond" w:hAnsi="Garamond"/>
          <w:b/>
          <w:lang w:eastAsia="ja-JP"/>
        </w:rPr>
      </w:pPr>
    </w:p>
    <w:p w14:paraId="7B216692" w14:textId="77777777" w:rsidR="007235FC" w:rsidRPr="00883C28" w:rsidRDefault="007235FC" w:rsidP="00070B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3C28">
        <w:rPr>
          <w:rFonts w:ascii="Garamond" w:hAnsi="Garamond"/>
          <w:b/>
          <w:sz w:val="24"/>
          <w:szCs w:val="24"/>
        </w:rPr>
        <w:t>PËR DHËNIE TË SHTETËSISË SHQIPTARE</w:t>
      </w:r>
    </w:p>
    <w:p w14:paraId="4B68F10A" w14:textId="77777777" w:rsidR="007235FC" w:rsidRPr="00883C28" w:rsidRDefault="007235FC" w:rsidP="00070B7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3F3EC2B" w14:textId="59F22D4E" w:rsidR="007235FC" w:rsidRPr="00883C28" w:rsidRDefault="007235FC" w:rsidP="00070B78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Në mbështetje të nenit 92, shkronjës “c”, nenit 93 të Kushtetutës, nenit 6, si dhe nenit 20 e në vijim</w:t>
      </w:r>
      <w:r w:rsidR="00B77A2F">
        <w:rPr>
          <w:rFonts w:ascii="Garamond" w:hAnsi="Garamond"/>
          <w:sz w:val="24"/>
          <w:szCs w:val="24"/>
          <w:lang w:eastAsia="ja-JP"/>
        </w:rPr>
        <w:t>,</w:t>
      </w:r>
      <w:r w:rsidRPr="00883C28">
        <w:rPr>
          <w:rFonts w:ascii="Garamond" w:hAnsi="Garamond"/>
          <w:sz w:val="24"/>
          <w:szCs w:val="24"/>
          <w:lang w:eastAsia="ja-JP"/>
        </w:rPr>
        <w:t xml:space="preserve"> të ligjit nr. 113/2</w:t>
      </w:r>
      <w:r w:rsidR="00694A42">
        <w:rPr>
          <w:rFonts w:ascii="Garamond" w:hAnsi="Garamond"/>
          <w:sz w:val="24"/>
          <w:szCs w:val="24"/>
          <w:lang w:eastAsia="ja-JP"/>
        </w:rPr>
        <w:t>0</w:t>
      </w:r>
      <w:r w:rsidRPr="00883C28">
        <w:rPr>
          <w:rFonts w:ascii="Garamond" w:hAnsi="Garamond"/>
          <w:sz w:val="24"/>
          <w:szCs w:val="24"/>
          <w:lang w:eastAsia="ja-JP"/>
        </w:rPr>
        <w:t xml:space="preserve">20, “Për shtetësinë”, me propozim të </w:t>
      </w:r>
      <w:r w:rsidR="00694A42" w:rsidRPr="00883C28">
        <w:rPr>
          <w:rFonts w:ascii="Garamond" w:hAnsi="Garamond"/>
          <w:sz w:val="24"/>
          <w:szCs w:val="24"/>
          <w:lang w:eastAsia="ja-JP"/>
        </w:rPr>
        <w:t>ministri</w:t>
      </w:r>
      <w:r w:rsidR="00694A42">
        <w:rPr>
          <w:rFonts w:ascii="Garamond" w:hAnsi="Garamond"/>
          <w:sz w:val="24"/>
          <w:szCs w:val="24"/>
          <w:lang w:eastAsia="ja-JP"/>
        </w:rPr>
        <w:t>t t</w:t>
      </w:r>
      <w:r w:rsidRPr="00883C28">
        <w:rPr>
          <w:rFonts w:ascii="Garamond" w:hAnsi="Garamond"/>
          <w:sz w:val="24"/>
          <w:szCs w:val="24"/>
          <w:lang w:eastAsia="ja-JP"/>
        </w:rPr>
        <w:t>ë Brendsh</w:t>
      </w:r>
      <w:r w:rsidR="00694A42" w:rsidRPr="00883C28">
        <w:rPr>
          <w:rFonts w:ascii="Garamond" w:hAnsi="Garamond"/>
          <w:sz w:val="24"/>
          <w:szCs w:val="24"/>
          <w:lang w:eastAsia="ja-JP"/>
        </w:rPr>
        <w:t>ë</w:t>
      </w:r>
      <w:r w:rsidR="00694A42">
        <w:rPr>
          <w:rFonts w:ascii="Garamond" w:hAnsi="Garamond"/>
          <w:sz w:val="24"/>
          <w:szCs w:val="24"/>
          <w:lang w:eastAsia="ja-JP"/>
        </w:rPr>
        <w:t>m</w:t>
      </w:r>
      <w:r w:rsidRPr="00883C28">
        <w:rPr>
          <w:rFonts w:ascii="Garamond" w:hAnsi="Garamond"/>
          <w:sz w:val="24"/>
          <w:szCs w:val="24"/>
          <w:lang w:eastAsia="ja-JP"/>
        </w:rPr>
        <w:t>,</w:t>
      </w:r>
    </w:p>
    <w:p w14:paraId="0FB7F7CE" w14:textId="77777777" w:rsidR="007235FC" w:rsidRPr="00883C28" w:rsidRDefault="007235FC" w:rsidP="00070B78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1FAA4692" w14:textId="77777777" w:rsidR="007235FC" w:rsidRPr="00883C28" w:rsidRDefault="007235FC" w:rsidP="00070B7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DEKRETOJ:</w:t>
      </w:r>
    </w:p>
    <w:p w14:paraId="6262135F" w14:textId="77777777" w:rsidR="007235FC" w:rsidRPr="00883C28" w:rsidRDefault="007235FC" w:rsidP="00070B7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</w:p>
    <w:p w14:paraId="678E1686" w14:textId="77777777" w:rsidR="007235FC" w:rsidRPr="00883C28" w:rsidRDefault="007235FC" w:rsidP="00070B7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Neni 1</w:t>
      </w:r>
    </w:p>
    <w:p w14:paraId="51030BEA" w14:textId="77777777" w:rsidR="007235FC" w:rsidRPr="00883C28" w:rsidRDefault="007235FC" w:rsidP="00070B78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78053724" w14:textId="6CFB5B8B" w:rsidR="007235FC" w:rsidRDefault="007235FC" w:rsidP="00070B78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Dhënien e shtetësisë shqiptare</w:t>
      </w:r>
      <w:r w:rsidR="00B77A2F">
        <w:rPr>
          <w:rFonts w:ascii="Garamond" w:hAnsi="Garamond"/>
          <w:sz w:val="24"/>
          <w:szCs w:val="24"/>
          <w:lang w:eastAsia="ja-JP"/>
        </w:rPr>
        <w:t>,</w:t>
      </w:r>
      <w:r w:rsidRPr="00883C28">
        <w:rPr>
          <w:rFonts w:ascii="Garamond" w:hAnsi="Garamond"/>
          <w:sz w:val="24"/>
          <w:szCs w:val="24"/>
          <w:lang w:eastAsia="ja-JP"/>
        </w:rPr>
        <w:t xml:space="preserve"> me kërkesë të tyre</w:t>
      </w:r>
      <w:r w:rsidR="00B77A2F">
        <w:rPr>
          <w:rFonts w:ascii="Garamond" w:hAnsi="Garamond"/>
          <w:sz w:val="24"/>
          <w:szCs w:val="24"/>
          <w:lang w:eastAsia="ja-JP"/>
        </w:rPr>
        <w:t>,</w:t>
      </w:r>
      <w:r w:rsidRPr="00883C28">
        <w:rPr>
          <w:rFonts w:ascii="Garamond" w:hAnsi="Garamond"/>
          <w:sz w:val="24"/>
          <w:szCs w:val="24"/>
          <w:lang w:eastAsia="ja-JP"/>
        </w:rPr>
        <w:t xml:space="preserve"> shtetasve të mëposhtëm:</w:t>
      </w:r>
    </w:p>
    <w:p w14:paraId="085B39F7" w14:textId="31EE492A" w:rsidR="007235FC" w:rsidRDefault="007235FC" w:rsidP="00070B78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1</w:t>
      </w:r>
      <w:r w:rsidR="00B77A2F">
        <w:rPr>
          <w:rFonts w:ascii="Garamond" w:hAnsi="Garamond"/>
          <w:sz w:val="24"/>
          <w:szCs w:val="24"/>
          <w:lang w:eastAsia="ja-JP"/>
        </w:rPr>
        <w:t xml:space="preserve">. Agim </w:t>
      </w:r>
      <w:proofErr w:type="spellStart"/>
      <w:r w:rsidR="00B77A2F">
        <w:rPr>
          <w:rFonts w:ascii="Garamond" w:hAnsi="Garamond"/>
          <w:sz w:val="24"/>
          <w:szCs w:val="24"/>
          <w:lang w:eastAsia="ja-JP"/>
        </w:rPr>
        <w:t>Mehmed</w:t>
      </w:r>
      <w:proofErr w:type="spellEnd"/>
      <w:r w:rsidR="00B77A2F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="00B77A2F">
        <w:rPr>
          <w:rFonts w:ascii="Garamond" w:hAnsi="Garamond"/>
          <w:sz w:val="24"/>
          <w:szCs w:val="24"/>
          <w:lang w:eastAsia="ja-JP"/>
        </w:rPr>
        <w:t>Pulaj</w:t>
      </w:r>
      <w:proofErr w:type="spellEnd"/>
    </w:p>
    <w:p w14:paraId="36A13154" w14:textId="56093C11" w:rsidR="00070B78" w:rsidRDefault="00B77A2F" w:rsidP="00070B78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2. </w:t>
      </w:r>
      <w:proofErr w:type="spellStart"/>
      <w:r>
        <w:rPr>
          <w:rFonts w:ascii="Garamond" w:hAnsi="Garamond"/>
          <w:sz w:val="24"/>
          <w:szCs w:val="24"/>
          <w:lang w:eastAsia="ja-JP"/>
        </w:rPr>
        <w:t>Liridon</w:t>
      </w:r>
      <w:proofErr w:type="spellEnd"/>
      <w:r>
        <w:rPr>
          <w:rFonts w:ascii="Garamond" w:hAnsi="Garamond"/>
          <w:sz w:val="24"/>
          <w:szCs w:val="24"/>
          <w:lang w:eastAsia="ja-JP"/>
        </w:rPr>
        <w:t xml:space="preserve"> Ram</w:t>
      </w:r>
      <w:r w:rsidR="00175AD8">
        <w:rPr>
          <w:rFonts w:ascii="Garamond" w:hAnsi="Garamond"/>
          <w:sz w:val="24"/>
          <w:szCs w:val="24"/>
          <w:lang w:eastAsia="ja-JP"/>
        </w:rPr>
        <w:t>ë</w:t>
      </w:r>
      <w:bookmarkStart w:id="0" w:name="_GoBack"/>
      <w:bookmarkEnd w:id="0"/>
      <w:r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eastAsia="ja-JP"/>
        </w:rPr>
        <w:t>Syla</w:t>
      </w:r>
      <w:proofErr w:type="spellEnd"/>
    </w:p>
    <w:p w14:paraId="64753588" w14:textId="5E266245" w:rsidR="00070B78" w:rsidRDefault="00B77A2F" w:rsidP="00070B78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3. </w:t>
      </w:r>
      <w:proofErr w:type="spellStart"/>
      <w:r>
        <w:rPr>
          <w:rFonts w:ascii="Garamond" w:hAnsi="Garamond"/>
          <w:sz w:val="24"/>
          <w:szCs w:val="24"/>
          <w:lang w:eastAsia="ja-JP"/>
        </w:rPr>
        <w:t>Sabiha</w:t>
      </w:r>
      <w:proofErr w:type="spellEnd"/>
      <w:r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eastAsia="ja-JP"/>
        </w:rPr>
        <w:t>Jashar</w:t>
      </w:r>
      <w:proofErr w:type="spellEnd"/>
      <w:r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eastAsia="ja-JP"/>
        </w:rPr>
        <w:t>Dida</w:t>
      </w:r>
      <w:proofErr w:type="spellEnd"/>
      <w:r>
        <w:rPr>
          <w:rFonts w:ascii="Garamond" w:hAnsi="Garamond"/>
          <w:sz w:val="24"/>
          <w:szCs w:val="24"/>
          <w:lang w:eastAsia="ja-JP"/>
        </w:rPr>
        <w:t xml:space="preserve"> (</w:t>
      </w:r>
      <w:proofErr w:type="spellStart"/>
      <w:r>
        <w:rPr>
          <w:rFonts w:ascii="Garamond" w:hAnsi="Garamond"/>
          <w:sz w:val="24"/>
          <w:szCs w:val="24"/>
          <w:lang w:eastAsia="ja-JP"/>
        </w:rPr>
        <w:t>Kallabak</w:t>
      </w:r>
      <w:proofErr w:type="spellEnd"/>
      <w:r>
        <w:rPr>
          <w:rFonts w:ascii="Garamond" w:hAnsi="Garamond"/>
          <w:sz w:val="24"/>
          <w:szCs w:val="24"/>
          <w:lang w:eastAsia="ja-JP"/>
        </w:rPr>
        <w:t>)</w:t>
      </w:r>
    </w:p>
    <w:p w14:paraId="2ECB6983" w14:textId="77777777" w:rsidR="007235FC" w:rsidRDefault="007235FC" w:rsidP="00070B78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61A37955" w14:textId="77777777" w:rsidR="007235FC" w:rsidRDefault="007235FC" w:rsidP="00070B7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Neni 2</w:t>
      </w:r>
    </w:p>
    <w:p w14:paraId="5772AFAF" w14:textId="77777777" w:rsidR="007235FC" w:rsidRDefault="007235FC" w:rsidP="00070B78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65CAA570" w14:textId="77777777" w:rsidR="007235FC" w:rsidRDefault="007235FC" w:rsidP="00070B78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Ky dekret hyn në fuqi menjëherë dhe botohet në Fletoren Zyrtare.</w:t>
      </w:r>
    </w:p>
    <w:p w14:paraId="2A39A3DD" w14:textId="77777777" w:rsidR="007235FC" w:rsidRPr="00883C28" w:rsidRDefault="007235FC" w:rsidP="00070B78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00501787" w14:textId="77777777" w:rsidR="007235FC" w:rsidRPr="00883C28" w:rsidRDefault="007235FC" w:rsidP="007235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PRESIDENT I REPUBLIKËS SË SHQIPËRISË</w:t>
      </w:r>
    </w:p>
    <w:p w14:paraId="1BA33909" w14:textId="77777777" w:rsidR="007235FC" w:rsidRPr="00883C28" w:rsidRDefault="007235FC" w:rsidP="007235F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  <w:r w:rsidRPr="00883C28">
        <w:rPr>
          <w:rFonts w:ascii="Garamond" w:hAnsi="Garamond"/>
          <w:b/>
          <w:sz w:val="24"/>
          <w:szCs w:val="24"/>
          <w:lang w:eastAsia="ja-JP"/>
        </w:rPr>
        <w:t xml:space="preserve">Bajram </w:t>
      </w:r>
      <w:proofErr w:type="spellStart"/>
      <w:r w:rsidRPr="00883C28">
        <w:rPr>
          <w:rFonts w:ascii="Garamond" w:hAnsi="Garamond"/>
          <w:b/>
          <w:sz w:val="24"/>
          <w:szCs w:val="24"/>
          <w:lang w:eastAsia="ja-JP"/>
        </w:rPr>
        <w:t>Begaj</w:t>
      </w:r>
      <w:proofErr w:type="spellEnd"/>
    </w:p>
    <w:p w14:paraId="5FCFE171" w14:textId="77777777" w:rsidR="007235FC" w:rsidRPr="000C3D4A" w:rsidRDefault="007235FC" w:rsidP="007235FC">
      <w:pPr>
        <w:rPr>
          <w:rFonts w:ascii="Garamond" w:hAnsi="Garamond"/>
          <w:lang w:eastAsia="ja-JP"/>
        </w:rPr>
      </w:pPr>
    </w:p>
    <w:p w14:paraId="0513BF6D" w14:textId="77777777" w:rsidR="007235FC" w:rsidRPr="007235FC" w:rsidRDefault="007235FC" w:rsidP="007235FC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sectPr w:rsidR="007235FC" w:rsidRPr="007235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0B78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75AD8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2F1267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28FE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94A42"/>
    <w:rsid w:val="00696C0F"/>
    <w:rsid w:val="006A512D"/>
    <w:rsid w:val="006B6999"/>
    <w:rsid w:val="006C5CF7"/>
    <w:rsid w:val="006D77AF"/>
    <w:rsid w:val="006E6768"/>
    <w:rsid w:val="00710CF1"/>
    <w:rsid w:val="007235FC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3989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77A2F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39B1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0D08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34492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8578E"/>
  <w15:docId w15:val="{ABFC24A1-F6AD-41F2-9CBE-CF0B8162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A6A441EF8845B8B2755AB6D92C28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2023-07-14T09:18:57Z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2023-07-12T22:00:00Z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1061/1</Nr_x002e__x0020_prot_x0020_QBZ>
    <Data_x0020_e_x0020_Modifikimit xmlns="0e656187-b300-4fb0-8bf4-3a50f872073c">2023-07-14T10:48:23Z</Data_x0020_e_x0020_Modifikimit>
    <Dekretuar xmlns="0e656187-b300-4fb0-8bf4-3a50f872073c">false</Dekretuar>
    <Data xmlns="0e656187-b300-4fb0-8bf4-3a50f872073c">2023-07-10T22:00:00Z</Data>
    <Nr_x002e__x0020_protokolli_x0020_i_x0020_aktit xmlns="0e656187-b300-4fb0-8bf4-3a50f872073c">2928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A6A441EF8845B8B2755AB6D92C28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732E5-832F-4921-A2E9-4569C3DBD0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880E6B-6171-423B-B7D6-1C5CAD39D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E23A89B-836C-4AB1-A759-0996BB881BB4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5635FD4-9883-4C90-8E49-1502764FF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AB1486A-941C-4BF9-A60D-6DA7B6370C1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9E97B91-108E-4AA2-97F3-4B399D4E5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9</cp:revision>
  <dcterms:created xsi:type="dcterms:W3CDTF">2023-07-14T09:17:00Z</dcterms:created>
  <dcterms:modified xsi:type="dcterms:W3CDTF">2023-07-17T11:53:00Z</dcterms:modified>
</cp:coreProperties>
</file>