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43035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E778F">
        <w:rPr>
          <w:rFonts w:ascii="Garamond" w:hAnsi="Garamond" w:cs="Arial"/>
          <w:b/>
          <w:sz w:val="24"/>
          <w:szCs w:val="24"/>
          <w:lang w:val="sq-AL"/>
        </w:rPr>
        <w:t>DEKRET</w:t>
      </w:r>
    </w:p>
    <w:p w14:paraId="25421909" w14:textId="756A2BE1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E778F">
        <w:rPr>
          <w:rFonts w:ascii="Garamond" w:hAnsi="Garamond" w:cs="Arial"/>
          <w:b/>
          <w:sz w:val="24"/>
          <w:szCs w:val="24"/>
          <w:lang w:val="sq-AL"/>
        </w:rPr>
        <w:t>Nr. 154, datë 25.7.2023</w:t>
      </w:r>
    </w:p>
    <w:p w14:paraId="052253A6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b/>
          <w:sz w:val="24"/>
          <w:szCs w:val="24"/>
          <w:lang w:val="sq-AL"/>
        </w:rPr>
      </w:pPr>
    </w:p>
    <w:p w14:paraId="10EFB2FE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  <w:lang w:val="sq-AL"/>
        </w:rPr>
      </w:pPr>
      <w:r w:rsidRPr="00EE778F">
        <w:rPr>
          <w:rFonts w:ascii="Garamond" w:hAnsi="Garamond" w:cs="Arial"/>
          <w:b/>
          <w:sz w:val="24"/>
          <w:szCs w:val="24"/>
          <w:lang w:val="sq-AL"/>
        </w:rPr>
        <w:t>PËR DHËNIE TË SHTETËSISË SHQIPTARE</w:t>
      </w:r>
    </w:p>
    <w:p w14:paraId="56B269C7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1590D747" w14:textId="353FA1EC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Në mbështetje të nenit 92, shkronjës “c”, nenit 93 të Kushtetutës, si dhe nenit 8, nenit 20 e në vijim të ligjit nr. 113/2020, “Për shtetësinë”</w:t>
      </w:r>
      <w:r w:rsidR="00C863E1">
        <w:rPr>
          <w:rFonts w:ascii="Garamond" w:hAnsi="Garamond" w:cs="Arial"/>
          <w:sz w:val="24"/>
          <w:szCs w:val="24"/>
          <w:lang w:val="sq-AL"/>
        </w:rPr>
        <w:t>,</w:t>
      </w:r>
      <w:r w:rsidRPr="00EE778F">
        <w:rPr>
          <w:rFonts w:ascii="Garamond" w:hAnsi="Garamond" w:cs="Arial"/>
          <w:sz w:val="24"/>
          <w:szCs w:val="24"/>
          <w:lang w:val="sq-AL"/>
        </w:rPr>
        <w:t xml:space="preserve"> me propozim të ministrit të Brendshëm, </w:t>
      </w:r>
    </w:p>
    <w:p w14:paraId="709F8C6B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33DAC59B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DEKRETOJ:</w:t>
      </w:r>
    </w:p>
    <w:p w14:paraId="6ADB91F7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</w:p>
    <w:p w14:paraId="047B9597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Neni 1</w:t>
      </w:r>
    </w:p>
    <w:p w14:paraId="142661DA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1F84B12E" w14:textId="2A1AD2FC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Dhënien e shtetësisë shqiptare, me kërkesë</w:t>
      </w:r>
      <w:r w:rsidR="00EA22F7">
        <w:rPr>
          <w:rFonts w:ascii="Garamond" w:hAnsi="Garamond" w:cs="Arial"/>
          <w:sz w:val="24"/>
          <w:szCs w:val="24"/>
          <w:lang w:val="sq-AL"/>
        </w:rPr>
        <w:t xml:space="preserve"> t</w:t>
      </w:r>
      <w:r w:rsidR="00EA22F7" w:rsidRPr="00EE778F">
        <w:rPr>
          <w:rFonts w:ascii="Garamond" w:hAnsi="Garamond" w:cs="Arial"/>
          <w:sz w:val="24"/>
          <w:szCs w:val="24"/>
          <w:lang w:val="sq-AL"/>
        </w:rPr>
        <w:t>ë</w:t>
      </w:r>
      <w:r w:rsidRPr="00EE778F">
        <w:rPr>
          <w:rFonts w:ascii="Garamond" w:hAnsi="Garamond" w:cs="Arial"/>
          <w:sz w:val="24"/>
          <w:szCs w:val="24"/>
          <w:lang w:val="sq-AL"/>
        </w:rPr>
        <w:t xml:space="preserve"> tyre</w:t>
      </w:r>
      <w:r w:rsidR="00EA22F7">
        <w:rPr>
          <w:rFonts w:ascii="Garamond" w:hAnsi="Garamond" w:cs="Arial"/>
          <w:sz w:val="24"/>
          <w:szCs w:val="24"/>
          <w:lang w:val="sq-AL"/>
        </w:rPr>
        <w:t>,</w:t>
      </w:r>
      <w:r w:rsidR="006D352B">
        <w:rPr>
          <w:rFonts w:ascii="Garamond" w:hAnsi="Garamond" w:cs="Arial"/>
          <w:sz w:val="24"/>
          <w:szCs w:val="24"/>
          <w:lang w:val="sq-AL"/>
        </w:rPr>
        <w:t xml:space="preserve"> personave</w:t>
      </w:r>
      <w:bookmarkStart w:id="0" w:name="_GoBack"/>
      <w:bookmarkEnd w:id="0"/>
      <w:r w:rsidRPr="00EE778F">
        <w:rPr>
          <w:rFonts w:ascii="Garamond" w:hAnsi="Garamond" w:cs="Arial"/>
          <w:sz w:val="24"/>
          <w:szCs w:val="24"/>
          <w:lang w:val="sq-AL"/>
        </w:rPr>
        <w:t xml:space="preserve"> të mëposhtëm: </w:t>
      </w:r>
    </w:p>
    <w:p w14:paraId="408DE20A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1. Arian Osmon Kuqi</w:t>
      </w:r>
    </w:p>
    <w:p w14:paraId="1E25798B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2. Eris Florim Kajtazi</w:t>
      </w:r>
    </w:p>
    <w:p w14:paraId="1EB49028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3. Fiola Petrit Grezda</w:t>
      </w:r>
    </w:p>
    <w:p w14:paraId="100B0D06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4. Dafina Hysen Maloku</w:t>
      </w:r>
    </w:p>
    <w:p w14:paraId="12FF6564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5. Hate Brahim Feraj (Lushaj)</w:t>
      </w:r>
    </w:p>
    <w:p w14:paraId="6AE1685F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646DE372" w14:textId="77777777" w:rsidR="00EE778F" w:rsidRPr="00EE778F" w:rsidRDefault="00EE778F" w:rsidP="00EE778F">
      <w:pPr>
        <w:spacing w:after="0" w:line="240" w:lineRule="auto"/>
        <w:ind w:firstLine="284"/>
        <w:jc w:val="center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Neni 2</w:t>
      </w:r>
    </w:p>
    <w:p w14:paraId="66BB6BA5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3F1D93F9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 xml:space="preserve">Ky dekret hyn në fuqi menjëherë dhe botohet në Fletoren Zyrtare. </w:t>
      </w:r>
    </w:p>
    <w:p w14:paraId="6CC29B09" w14:textId="77777777" w:rsidR="00EE778F" w:rsidRPr="00EE778F" w:rsidRDefault="00EE778F" w:rsidP="00EE778F">
      <w:pPr>
        <w:spacing w:after="0" w:line="240" w:lineRule="auto"/>
        <w:ind w:firstLine="284"/>
        <w:rPr>
          <w:rFonts w:ascii="Garamond" w:hAnsi="Garamond" w:cs="Arial"/>
          <w:sz w:val="24"/>
          <w:szCs w:val="24"/>
          <w:lang w:val="sq-AL"/>
        </w:rPr>
      </w:pPr>
    </w:p>
    <w:p w14:paraId="00C29179" w14:textId="77777777" w:rsidR="00EE778F" w:rsidRPr="00EE778F" w:rsidRDefault="00EE778F" w:rsidP="00EE778F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sz w:val="24"/>
          <w:szCs w:val="24"/>
          <w:lang w:val="sq-AL"/>
        </w:rPr>
        <w:t>PRESIDENT I REPUBLIKËS SË SHQIPËRISË</w:t>
      </w:r>
    </w:p>
    <w:p w14:paraId="43538355" w14:textId="77777777" w:rsidR="00EE778F" w:rsidRPr="00EE778F" w:rsidRDefault="00EE778F" w:rsidP="00EE778F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EE778F">
        <w:rPr>
          <w:rFonts w:ascii="Garamond" w:hAnsi="Garamond" w:cs="Arial"/>
          <w:b/>
          <w:sz w:val="24"/>
          <w:szCs w:val="24"/>
          <w:lang w:val="sq-AL"/>
        </w:rPr>
        <w:t>Bajram Begaj</w:t>
      </w:r>
    </w:p>
    <w:p w14:paraId="75E22C71" w14:textId="77777777" w:rsidR="00EE778F" w:rsidRPr="00EE778F" w:rsidRDefault="00EE778F" w:rsidP="00EE778F">
      <w:pPr>
        <w:spacing w:line="254" w:lineRule="auto"/>
        <w:rPr>
          <w:rFonts w:ascii="Calibri" w:hAnsi="Calibri" w:cs="Arial"/>
        </w:rPr>
      </w:pPr>
    </w:p>
    <w:p w14:paraId="2542190A" w14:textId="77777777" w:rsidR="00B56218" w:rsidRPr="000C3D4A" w:rsidRDefault="00B56218">
      <w:pPr>
        <w:rPr>
          <w:rFonts w:ascii="Garamond" w:hAnsi="Garamond"/>
          <w:lang w:eastAsia="ja-JP"/>
        </w:rPr>
      </w:pPr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B6C11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23D3"/>
    <w:rsid w:val="006945EE"/>
    <w:rsid w:val="006A512D"/>
    <w:rsid w:val="006B6999"/>
    <w:rsid w:val="006C5CF7"/>
    <w:rsid w:val="006D352B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863E1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A22F7"/>
    <w:rsid w:val="00EC5ECD"/>
    <w:rsid w:val="00ED307F"/>
    <w:rsid w:val="00ED57FF"/>
    <w:rsid w:val="00ED7724"/>
    <w:rsid w:val="00EE4477"/>
    <w:rsid w:val="00EE778F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56E0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2190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84899D5A947578306ADE32607D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2023-07-27T08:55:19Z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1128/1</Nr_x002e__x0020_prot_x0020_QBZ>
    <Data_x0020_e_x0020_Modifikimit xmlns="0e656187-b300-4fb0-8bf4-3a50f872073c">2023-07-27T09:24:47Z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84899D5A947578306ADE32607D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9629CC-0877-4E04-9C28-C9106A716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A41BF5-73A2-4160-9FF6-FE84ED8C3F22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6EA801C-778F-4E25-B58C-3D5693B7C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711A3-A886-4DBA-828D-0420C14604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3018BD-9130-454C-B71A-E47F363AF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2023-07-27T09:00:00Z</dcterms:created>
  <dcterms:modified xsi:type="dcterms:W3CDTF">2023-07-27T09:39:00Z</dcterms:modified>
</cp:coreProperties>
</file>