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90EF5" w14:textId="15692E5E" w:rsidR="00F76DCB" w:rsidRPr="00FA19CA" w:rsidRDefault="00F76DCB" w:rsidP="00F76D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19CA">
        <w:rPr>
          <w:rFonts w:ascii="Garamond" w:hAnsi="Garamond"/>
          <w:b/>
          <w:sz w:val="24"/>
          <w:szCs w:val="24"/>
          <w:lang w:val="sq-AL"/>
        </w:rPr>
        <w:t>DEKRET</w:t>
      </w:r>
    </w:p>
    <w:p w14:paraId="340C961E" w14:textId="77A5CE4F" w:rsidR="000F74B6" w:rsidRPr="00FA19CA" w:rsidRDefault="00F76DCB" w:rsidP="00F76D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19CA">
        <w:rPr>
          <w:rFonts w:ascii="Garamond" w:hAnsi="Garamond"/>
          <w:b/>
          <w:sz w:val="24"/>
          <w:szCs w:val="24"/>
          <w:lang w:val="sq-AL"/>
        </w:rPr>
        <w:t>N</w:t>
      </w:r>
      <w:r w:rsidR="00EC5B4B" w:rsidRPr="00FA19CA">
        <w:rPr>
          <w:rFonts w:ascii="Garamond" w:hAnsi="Garamond"/>
          <w:b/>
          <w:sz w:val="24"/>
          <w:szCs w:val="24"/>
          <w:lang w:val="sq-AL"/>
        </w:rPr>
        <w:t>r.</w:t>
      </w:r>
      <w:r w:rsidRPr="00FA19C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FA19CA">
        <w:rPr>
          <w:rFonts w:ascii="Garamond" w:hAnsi="Garamond"/>
          <w:b/>
          <w:sz w:val="24"/>
          <w:szCs w:val="24"/>
          <w:lang w:val="sq-AL"/>
        </w:rPr>
        <w:t>2</w:t>
      </w:r>
      <w:r w:rsidR="00C75459" w:rsidRPr="00FA19CA">
        <w:rPr>
          <w:rFonts w:ascii="Garamond" w:hAnsi="Garamond"/>
          <w:b/>
          <w:sz w:val="24"/>
          <w:szCs w:val="24"/>
          <w:lang w:val="sq-AL"/>
        </w:rPr>
        <w:t>61</w:t>
      </w:r>
      <w:r w:rsidR="00BD5170" w:rsidRPr="00FA19CA">
        <w:rPr>
          <w:rFonts w:ascii="Garamond" w:hAnsi="Garamond"/>
          <w:b/>
          <w:sz w:val="24"/>
          <w:szCs w:val="24"/>
          <w:lang w:val="sq-AL"/>
        </w:rPr>
        <w:t>, dat</w:t>
      </w:r>
      <w:r w:rsidRPr="00FA19CA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FA19C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D0E9D" w:rsidRPr="00FA19CA">
        <w:rPr>
          <w:rFonts w:ascii="Garamond" w:hAnsi="Garamond"/>
          <w:b/>
          <w:sz w:val="24"/>
          <w:szCs w:val="24"/>
          <w:lang w:val="sq-AL"/>
        </w:rPr>
        <w:t>2.10</w:t>
      </w:r>
      <w:r w:rsidR="00B40EDC" w:rsidRPr="00FA19CA">
        <w:rPr>
          <w:rFonts w:ascii="Garamond" w:hAnsi="Garamond"/>
          <w:b/>
          <w:sz w:val="24"/>
          <w:szCs w:val="24"/>
          <w:lang w:val="sq-AL"/>
        </w:rPr>
        <w:t>.2023</w:t>
      </w:r>
    </w:p>
    <w:p w14:paraId="2AC643D1" w14:textId="77777777" w:rsidR="00F76DCB" w:rsidRPr="00FA19CA" w:rsidRDefault="00F76DCB" w:rsidP="00F76D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26EA10B6" w14:textId="25A0F43B" w:rsidR="00D91DBB" w:rsidRPr="00FA19CA" w:rsidRDefault="00D91DBB" w:rsidP="00F76D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FA19CA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 SHPALLJE LIGJI</w:t>
      </w:r>
    </w:p>
    <w:p w14:paraId="1018E1F3" w14:textId="77777777" w:rsidR="00F76DCB" w:rsidRPr="00FA19CA" w:rsidRDefault="00F76DCB" w:rsidP="00F76D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7C8FDB0D" w14:textId="77777777" w:rsidR="00D91DBB" w:rsidRPr="00FA19CA" w:rsidRDefault="00D91DBB" w:rsidP="00F76DC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FA19CA">
        <w:rPr>
          <w:rFonts w:ascii="Garamond" w:hAnsi="Garamond" w:cs="Arial"/>
          <w:color w:val="232323"/>
          <w:lang w:val="sq-AL"/>
        </w:rPr>
        <w:t>Në mbështetje të nenit 84, pika 1 dhe nenit 93 të Kushtetutës,</w:t>
      </w:r>
    </w:p>
    <w:p w14:paraId="37D07CD2" w14:textId="77777777" w:rsidR="00F76DCB" w:rsidRPr="00FA19CA" w:rsidRDefault="00F76DCB" w:rsidP="00F76D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35D36E25" w14:textId="54516060" w:rsidR="00D91DBB" w:rsidRPr="00FA19CA" w:rsidRDefault="00D91DBB" w:rsidP="00F76D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FA19CA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50EB25C8" w14:textId="77777777" w:rsidR="00F76DCB" w:rsidRPr="00FA19CA" w:rsidRDefault="00F76DCB" w:rsidP="00F76D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0B3554FD" w14:textId="77777777" w:rsidR="00D91DBB" w:rsidRPr="00FA19CA" w:rsidRDefault="00D91DBB" w:rsidP="00F76DC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FA19CA">
        <w:rPr>
          <w:rFonts w:ascii="Garamond" w:hAnsi="Garamond" w:cs="Arial"/>
          <w:color w:val="232323"/>
          <w:lang w:val="sq-AL"/>
        </w:rPr>
        <w:t>Shpalljen e ligjit  nr. 73/2023, “Për ratifikimin e marrëveshjes ndërmjet  Këshillit të Ministrave të Republikës së Shqipërisë dhe Qeverisë së Republikës së Sllovakisë për eliminimin e tatimit të dyfishtë në lidhje me tatimet mbi të ardhurat dhe parandalimin dhe shmangien e evazionit tatimor”.</w:t>
      </w:r>
    </w:p>
    <w:p w14:paraId="180A35B2" w14:textId="77777777" w:rsidR="00D91DBB" w:rsidRPr="00FA19CA" w:rsidRDefault="00D91DBB" w:rsidP="00F76D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  <w:r w:rsidRPr="00FA19CA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 </w:t>
      </w:r>
    </w:p>
    <w:p w14:paraId="48A85705" w14:textId="4C6F57AD" w:rsidR="00F76DCB" w:rsidRPr="00FA19CA" w:rsidRDefault="00F76DCB" w:rsidP="00F76D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A19CA"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Pr="00FA19CA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7D1F352D" w14:textId="77777777" w:rsidR="00F76DCB" w:rsidRPr="00FA19CA" w:rsidRDefault="00F76DCB" w:rsidP="00F76DC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A19CA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FA19CA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07CC654E" w14:textId="77777777" w:rsidR="00D91DBB" w:rsidRPr="00FA19CA" w:rsidRDefault="00D91DBB" w:rsidP="00F76D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sectPr w:rsidR="00D91DBB" w:rsidRPr="00FA19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51068"/>
    <w:rsid w:val="001C3C86"/>
    <w:rsid w:val="001E5764"/>
    <w:rsid w:val="002B398E"/>
    <w:rsid w:val="00336F65"/>
    <w:rsid w:val="003E7167"/>
    <w:rsid w:val="00414564"/>
    <w:rsid w:val="00436B72"/>
    <w:rsid w:val="00477EF8"/>
    <w:rsid w:val="00495544"/>
    <w:rsid w:val="00502DE6"/>
    <w:rsid w:val="00615D68"/>
    <w:rsid w:val="00670B8C"/>
    <w:rsid w:val="007272D0"/>
    <w:rsid w:val="007A461B"/>
    <w:rsid w:val="007C49ED"/>
    <w:rsid w:val="00800D28"/>
    <w:rsid w:val="008120A5"/>
    <w:rsid w:val="00853901"/>
    <w:rsid w:val="008B5EC2"/>
    <w:rsid w:val="008C7EE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D5170"/>
    <w:rsid w:val="00BF7586"/>
    <w:rsid w:val="00C66344"/>
    <w:rsid w:val="00C75459"/>
    <w:rsid w:val="00CC3A9E"/>
    <w:rsid w:val="00D21F5D"/>
    <w:rsid w:val="00D233C4"/>
    <w:rsid w:val="00D40114"/>
    <w:rsid w:val="00D91DBB"/>
    <w:rsid w:val="00D93A4F"/>
    <w:rsid w:val="00E50194"/>
    <w:rsid w:val="00E503CD"/>
    <w:rsid w:val="00E731E3"/>
    <w:rsid w:val="00EB69C8"/>
    <w:rsid w:val="00EC5B4B"/>
    <w:rsid w:val="00F23FBB"/>
    <w:rsid w:val="00F76DCB"/>
    <w:rsid w:val="00FA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C961E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91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1D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0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261</Nr_x002e__x0020_akti>
    <Data_x0020_e_x0020_Krijimit xmlns="0e656187-b300-4fb0-8bf4-3a50f872073c">2023-10-03T10:34:18Z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2023-10-02T22:00:00Z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1463/2</Nr_x002e__x0020_prot_x0020_QBZ>
    <Data_x0020_e_x0020_Modifikimit xmlns="0e656187-b300-4fb0-8bf4-3a50f872073c">2023-10-03T10:52:43Z</Data_x0020_e_x0020_Modifikimit>
    <Dekretuar xmlns="0e656187-b300-4fb0-8bf4-3a50f872073c">false</Dekretuar>
    <Data xmlns="0e656187-b300-4fb0-8bf4-3a50f872073c">2023-10-01T22:00:00Z</Data>
    <Nr_x002e__x0020_protokolli_x0020_i_x0020_aktit xmlns="0e656187-b300-4fb0-8bf4-3a50f872073c">3973/2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BBEB5E971340699123ED86D111A3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BBEB5E971340699123ED86D111A3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6D9C9B-BE58-449F-9897-F24E2F569C6A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30F409A-1CCB-4822-A63B-D6BABBCF6B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361F9D-FA01-423E-854D-2784C5A13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720B47-EE18-4514-BF41-C88BDE4A2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205D604-8073-4002-A9E8-653710E1FD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2023-10-03T10:38:00Z</dcterms:created>
  <dcterms:modified xsi:type="dcterms:W3CDTF">2023-10-04T07:55:00Z</dcterms:modified>
</cp:coreProperties>
</file>