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20DCE" w14:textId="77777777" w:rsidR="00BD5E1C" w:rsidRPr="00C815B1" w:rsidRDefault="00BD5E1C" w:rsidP="00BD5E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15B1">
        <w:rPr>
          <w:rFonts w:ascii="Garamond" w:hAnsi="Garamond"/>
          <w:b/>
          <w:sz w:val="24"/>
          <w:szCs w:val="24"/>
          <w:lang w:val="sq-AL"/>
        </w:rPr>
        <w:t>DEKRET</w:t>
      </w:r>
    </w:p>
    <w:p w14:paraId="2452148A" w14:textId="21F8719A" w:rsidR="000F74B6" w:rsidRPr="00C815B1" w:rsidRDefault="00BD5E1C" w:rsidP="00BD5E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15B1">
        <w:rPr>
          <w:rFonts w:ascii="Garamond" w:hAnsi="Garamond"/>
          <w:b/>
          <w:sz w:val="24"/>
          <w:szCs w:val="24"/>
          <w:lang w:val="sq-AL"/>
        </w:rPr>
        <w:t>N</w:t>
      </w:r>
      <w:r w:rsidR="00EC5B4B" w:rsidRPr="00C815B1">
        <w:rPr>
          <w:rFonts w:ascii="Garamond" w:hAnsi="Garamond"/>
          <w:b/>
          <w:sz w:val="24"/>
          <w:szCs w:val="24"/>
          <w:lang w:val="sq-AL"/>
        </w:rPr>
        <w:t>r.</w:t>
      </w:r>
      <w:r w:rsidRPr="00C815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C815B1">
        <w:rPr>
          <w:rFonts w:ascii="Garamond" w:hAnsi="Garamond"/>
          <w:b/>
          <w:sz w:val="24"/>
          <w:szCs w:val="24"/>
          <w:lang w:val="sq-AL"/>
        </w:rPr>
        <w:t>2</w:t>
      </w:r>
      <w:r w:rsidR="00361657" w:rsidRPr="00C815B1">
        <w:rPr>
          <w:rFonts w:ascii="Garamond" w:hAnsi="Garamond"/>
          <w:b/>
          <w:sz w:val="24"/>
          <w:szCs w:val="24"/>
          <w:lang w:val="sq-AL"/>
        </w:rPr>
        <w:t>76</w:t>
      </w:r>
      <w:r w:rsidR="00BD5170" w:rsidRPr="00C815B1">
        <w:rPr>
          <w:rFonts w:ascii="Garamond" w:hAnsi="Garamond"/>
          <w:b/>
          <w:sz w:val="24"/>
          <w:szCs w:val="24"/>
          <w:lang w:val="sq-AL"/>
        </w:rPr>
        <w:t>, dat</w:t>
      </w:r>
      <w:r w:rsidRPr="00C815B1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C815B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61657" w:rsidRPr="00C815B1">
        <w:rPr>
          <w:rFonts w:ascii="Garamond" w:hAnsi="Garamond"/>
          <w:b/>
          <w:sz w:val="24"/>
          <w:szCs w:val="24"/>
          <w:lang w:val="sq-AL"/>
        </w:rPr>
        <w:t>4</w:t>
      </w:r>
      <w:r w:rsidR="00AD0E9D" w:rsidRPr="00C815B1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C815B1">
        <w:rPr>
          <w:rFonts w:ascii="Garamond" w:hAnsi="Garamond"/>
          <w:b/>
          <w:sz w:val="24"/>
          <w:szCs w:val="24"/>
          <w:lang w:val="sq-AL"/>
        </w:rPr>
        <w:t>.2023</w:t>
      </w:r>
    </w:p>
    <w:p w14:paraId="532AEBA6" w14:textId="77777777" w:rsidR="00BD5E1C" w:rsidRPr="00C815B1" w:rsidRDefault="00BD5E1C" w:rsidP="00BD5E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9F1CD1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C815B1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EMËRIMIN E REKTORIT TË AKADEMISË SË SIGURISË</w:t>
      </w:r>
    </w:p>
    <w:p w14:paraId="63214BC6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0F64E092" w14:textId="4A74F4A9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C815B1">
        <w:rPr>
          <w:rFonts w:ascii="Garamond" w:hAnsi="Garamond" w:cs="Arial"/>
          <w:color w:val="232323"/>
          <w:lang w:val="sq-AL"/>
        </w:rPr>
        <w:t>Në mbështetje të nenit 92, shkronja “g” dhe nenit 93 të Kushtetutës së Republikës së Shqipërisë, nenit 39, pika 8, të ligjit nr. 80/2015</w:t>
      </w:r>
      <w:r w:rsidR="002258F4">
        <w:rPr>
          <w:rFonts w:ascii="Garamond" w:hAnsi="Garamond" w:cs="Arial"/>
          <w:color w:val="232323"/>
          <w:lang w:val="sq-AL"/>
        </w:rPr>
        <w:t>,</w:t>
      </w:r>
      <w:r w:rsidRPr="00C815B1">
        <w:rPr>
          <w:rFonts w:ascii="Garamond" w:hAnsi="Garamond" w:cs="Arial"/>
          <w:color w:val="232323"/>
          <w:lang w:val="sq-AL"/>
        </w:rPr>
        <w:t xml:space="preserve"> “Për arsimin e lartë dhe kërkimin shkencor në institucionet e arsimit të lartë në Republikën e Shqipërisë”, pikës 7</w:t>
      </w:r>
      <w:r w:rsidR="002258F4">
        <w:rPr>
          <w:rFonts w:ascii="Garamond" w:hAnsi="Garamond" w:cs="Arial"/>
          <w:color w:val="232323"/>
          <w:lang w:val="sq-AL"/>
        </w:rPr>
        <w:t>,</w:t>
      </w:r>
      <w:r w:rsidRPr="00C815B1">
        <w:rPr>
          <w:rFonts w:ascii="Garamond" w:hAnsi="Garamond" w:cs="Arial"/>
          <w:color w:val="232323"/>
          <w:lang w:val="sq-AL"/>
        </w:rPr>
        <w:t xml:space="preserve"> të </w:t>
      </w:r>
      <w:r w:rsidR="002258F4">
        <w:rPr>
          <w:rFonts w:ascii="Garamond" w:hAnsi="Garamond" w:cs="Arial"/>
          <w:color w:val="232323"/>
          <w:lang w:val="sq-AL"/>
        </w:rPr>
        <w:t>v</w:t>
      </w:r>
      <w:r w:rsidRPr="00C815B1">
        <w:rPr>
          <w:rFonts w:ascii="Garamond" w:hAnsi="Garamond" w:cs="Arial"/>
          <w:color w:val="232323"/>
          <w:lang w:val="sq-AL"/>
        </w:rPr>
        <w:t>endimit nr. 881, datë 28.10.2020</w:t>
      </w:r>
      <w:r w:rsidR="002258F4">
        <w:rPr>
          <w:rFonts w:ascii="Garamond" w:hAnsi="Garamond" w:cs="Arial"/>
          <w:color w:val="232323"/>
          <w:lang w:val="sq-AL"/>
        </w:rPr>
        <w:t>,</w:t>
      </w:r>
      <w:r w:rsidRPr="00C815B1">
        <w:rPr>
          <w:rFonts w:ascii="Garamond" w:hAnsi="Garamond" w:cs="Arial"/>
          <w:color w:val="232323"/>
          <w:lang w:val="sq-AL"/>
        </w:rPr>
        <w:t xml:space="preserve"> i Këshillit të Ministrave, “Për dhënien e statusit të veçantë Akademisë së Sigurisë, si institucioni i vetëm publik i arsimit të lartë në fushën e rendit e të sigurisë publike, si dhe organizimin e funksionimin e saj”, i ndryshuar, si dhe </w:t>
      </w:r>
      <w:r w:rsidR="002258F4">
        <w:rPr>
          <w:rFonts w:ascii="Garamond" w:hAnsi="Garamond" w:cs="Arial"/>
          <w:color w:val="232323"/>
          <w:lang w:val="sq-AL"/>
        </w:rPr>
        <w:t>v</w:t>
      </w:r>
      <w:r w:rsidRPr="00C815B1">
        <w:rPr>
          <w:rFonts w:ascii="Garamond" w:hAnsi="Garamond" w:cs="Arial"/>
          <w:color w:val="232323"/>
          <w:lang w:val="sq-AL"/>
        </w:rPr>
        <w:t>endimit nr.</w:t>
      </w:r>
      <w:r w:rsidR="00C815B1">
        <w:rPr>
          <w:rFonts w:ascii="Garamond" w:hAnsi="Garamond" w:cs="Arial"/>
          <w:color w:val="232323"/>
          <w:lang w:val="sq-AL"/>
        </w:rPr>
        <w:t xml:space="preserve"> </w:t>
      </w:r>
      <w:r w:rsidRPr="00C815B1">
        <w:rPr>
          <w:rFonts w:ascii="Garamond" w:hAnsi="Garamond" w:cs="Arial"/>
          <w:color w:val="232323"/>
          <w:lang w:val="sq-AL"/>
        </w:rPr>
        <w:t xml:space="preserve">12, datë 30.7.2023, të Komisionit Institucional të Zgjedhjeve të Akademisë së Sigurisë, “Për shpalljen e rezultateve të zgjedhjeve të para për autoritetin drejtues, në pozicionin Rektor të Akademisë së Sigurisë”, me propozim të </w:t>
      </w:r>
      <w:r w:rsidR="002258F4">
        <w:rPr>
          <w:rFonts w:ascii="Garamond" w:hAnsi="Garamond" w:cs="Arial"/>
          <w:color w:val="232323"/>
          <w:lang w:val="sq-AL"/>
        </w:rPr>
        <w:t>m</w:t>
      </w:r>
      <w:r w:rsidRPr="00C815B1">
        <w:rPr>
          <w:rFonts w:ascii="Garamond" w:hAnsi="Garamond" w:cs="Arial"/>
          <w:color w:val="232323"/>
          <w:lang w:val="sq-AL"/>
        </w:rPr>
        <w:t xml:space="preserve">inistrit të Brendshëm dhe </w:t>
      </w:r>
      <w:r w:rsidR="002258F4">
        <w:rPr>
          <w:rFonts w:ascii="Garamond" w:hAnsi="Garamond" w:cs="Arial"/>
          <w:color w:val="232323"/>
          <w:lang w:val="sq-AL"/>
        </w:rPr>
        <w:t>m</w:t>
      </w:r>
      <w:bookmarkStart w:id="0" w:name="_GoBack"/>
      <w:bookmarkEnd w:id="0"/>
      <w:r w:rsidRPr="00C815B1">
        <w:rPr>
          <w:rFonts w:ascii="Garamond" w:hAnsi="Garamond" w:cs="Arial"/>
          <w:color w:val="232323"/>
          <w:lang w:val="sq-AL"/>
        </w:rPr>
        <w:t>inistrit të Arsimit dhe Sportit,</w:t>
      </w:r>
    </w:p>
    <w:p w14:paraId="2C07FB43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493EF1FC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  <w:lang w:val="sq-AL"/>
        </w:rPr>
      </w:pPr>
      <w:r w:rsidRPr="00C815B1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0ED636AD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4AFC546D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C815B1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Neni 1</w:t>
      </w:r>
    </w:p>
    <w:p w14:paraId="4D3FC1AC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1F5C8CA" w14:textId="1ED09362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C815B1">
        <w:rPr>
          <w:rFonts w:ascii="Garamond" w:hAnsi="Garamond" w:cs="Arial"/>
          <w:color w:val="232323"/>
          <w:lang w:val="sq-AL"/>
        </w:rPr>
        <w:t xml:space="preserve">Zoti </w:t>
      </w:r>
      <w:proofErr w:type="spellStart"/>
      <w:r w:rsidRPr="00C815B1">
        <w:rPr>
          <w:rFonts w:ascii="Garamond" w:hAnsi="Garamond" w:cs="Arial"/>
          <w:color w:val="232323"/>
          <w:lang w:val="sq-AL"/>
        </w:rPr>
        <w:t>Ilirjan</w:t>
      </w:r>
      <w:proofErr w:type="spellEnd"/>
      <w:r w:rsidRPr="00C815B1">
        <w:rPr>
          <w:rFonts w:ascii="Garamond" w:hAnsi="Garamond" w:cs="Arial"/>
          <w:color w:val="232323"/>
          <w:lang w:val="sq-AL"/>
        </w:rPr>
        <w:t xml:space="preserve"> </w:t>
      </w:r>
      <w:proofErr w:type="spellStart"/>
      <w:r w:rsidRPr="00C815B1">
        <w:rPr>
          <w:rFonts w:ascii="Garamond" w:hAnsi="Garamond" w:cs="Arial"/>
          <w:color w:val="232323"/>
          <w:lang w:val="sq-AL"/>
        </w:rPr>
        <w:t>Mandro</w:t>
      </w:r>
      <w:proofErr w:type="spellEnd"/>
      <w:r w:rsidRPr="00C815B1">
        <w:rPr>
          <w:rFonts w:ascii="Garamond" w:hAnsi="Garamond" w:cs="Arial"/>
          <w:color w:val="232323"/>
          <w:lang w:val="sq-AL"/>
        </w:rPr>
        <w:t xml:space="preserve">, emërohet </w:t>
      </w:r>
      <w:r w:rsidR="00F96199">
        <w:rPr>
          <w:rFonts w:ascii="Garamond" w:hAnsi="Garamond" w:cs="Arial"/>
          <w:color w:val="232323"/>
          <w:lang w:val="sq-AL"/>
        </w:rPr>
        <w:t>r</w:t>
      </w:r>
      <w:r w:rsidRPr="00C815B1">
        <w:rPr>
          <w:rFonts w:ascii="Garamond" w:hAnsi="Garamond" w:cs="Arial"/>
          <w:color w:val="232323"/>
          <w:lang w:val="sq-AL"/>
        </w:rPr>
        <w:t>ektor i Akademisë së Sigurisë.</w:t>
      </w:r>
    </w:p>
    <w:p w14:paraId="6D24B709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348EC350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C815B1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Neni 2</w:t>
      </w:r>
    </w:p>
    <w:p w14:paraId="63E7B564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4B26BBA8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C815B1">
        <w:rPr>
          <w:rFonts w:ascii="Garamond" w:hAnsi="Garamond" w:cs="Arial"/>
          <w:color w:val="232323"/>
          <w:lang w:val="sq-AL"/>
        </w:rPr>
        <w:t>Ky dekret hyn në fuqi menjëherë.</w:t>
      </w:r>
    </w:p>
    <w:p w14:paraId="27F9FF50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C815B1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</w:p>
    <w:p w14:paraId="3CC46D64" w14:textId="4D4176E9" w:rsidR="00BD5E1C" w:rsidRPr="00C815B1" w:rsidRDefault="00BD5E1C" w:rsidP="00BD5E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815B1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6A55A30" w14:textId="77777777" w:rsidR="00BD5E1C" w:rsidRPr="00C815B1" w:rsidRDefault="00BD5E1C" w:rsidP="00BD5E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815B1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C815B1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2081BA82" w14:textId="77777777" w:rsidR="00BD5E1C" w:rsidRPr="00C815B1" w:rsidRDefault="00BD5E1C" w:rsidP="00BD5E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BDCC340" w14:textId="77777777" w:rsidR="00BD5E1C" w:rsidRPr="00C815B1" w:rsidRDefault="00BD5E1C" w:rsidP="00BD5E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sectPr w:rsidR="00BD5E1C" w:rsidRPr="00C81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258F4"/>
    <w:rsid w:val="002B398E"/>
    <w:rsid w:val="00336F65"/>
    <w:rsid w:val="00361657"/>
    <w:rsid w:val="003E7167"/>
    <w:rsid w:val="00436B72"/>
    <w:rsid w:val="00477EF8"/>
    <w:rsid w:val="00495544"/>
    <w:rsid w:val="00502DE6"/>
    <w:rsid w:val="005B441C"/>
    <w:rsid w:val="00615D68"/>
    <w:rsid w:val="00670B8C"/>
    <w:rsid w:val="007272D0"/>
    <w:rsid w:val="007A461B"/>
    <w:rsid w:val="007C49ED"/>
    <w:rsid w:val="00800D28"/>
    <w:rsid w:val="008120A5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D5170"/>
    <w:rsid w:val="00BD5E1C"/>
    <w:rsid w:val="00BF7586"/>
    <w:rsid w:val="00C66344"/>
    <w:rsid w:val="00C75459"/>
    <w:rsid w:val="00C815B1"/>
    <w:rsid w:val="00CC3A9E"/>
    <w:rsid w:val="00D21F5D"/>
    <w:rsid w:val="00D233C4"/>
    <w:rsid w:val="00D40114"/>
    <w:rsid w:val="00D93A4F"/>
    <w:rsid w:val="00E50194"/>
    <w:rsid w:val="00E503CD"/>
    <w:rsid w:val="00E731E3"/>
    <w:rsid w:val="00EB69C8"/>
    <w:rsid w:val="00EC5B4B"/>
    <w:rsid w:val="00F23FBB"/>
    <w:rsid w:val="00F9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2148A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D5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5E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6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276</Nr_x002e__x0020_akti>
    <Data_x0020_e_x0020_Krijimit xmlns="0e656187-b300-4fb0-8bf4-3a50f872073c">2023-10-05T11:02:04Z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emërimin e Rektorit të Akademisë së Sigurisë</Titulli>
    <Modifikuesi xmlns="0e656187-b300-4fb0-8bf4-3a50f872073c">Suada.Daci</Modifikuesi>
    <Nr_x002e__x0020_prot_x0020_QBZ xmlns="0e656187-b300-4fb0-8bf4-3a50f872073c">1472/1</Nr_x002e__x0020_prot_x0020_QBZ>
    <Data_x0020_e_x0020_Modifikimit xmlns="0e656187-b300-4fb0-8bf4-3a50f872073c">2023-10-05T11:44:36Z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4127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EA0DDF98364B4D94AC9F71B68C0E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EA0DDF98364B4D94AC9F71B68C0E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CA27F-6C03-4951-8A25-E956315F97E7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E5083C6-51B0-4420-8531-17E13FC91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29793A-2590-41A3-80CC-BF554C038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9410A6-BBBE-4B5D-B2C0-53D2D5E60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51F6E4-A627-4738-BFEB-BD47EEFC1D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Akademisë së Sigurisë</vt:lpstr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Akademisë së Sigurisë</dc:title>
  <dc:creator>Entela Suli</dc:creator>
  <cp:lastModifiedBy>Jorina Kryeziu</cp:lastModifiedBy>
  <cp:revision>6</cp:revision>
  <dcterms:created xsi:type="dcterms:W3CDTF">2023-10-05T10:57:00Z</dcterms:created>
  <dcterms:modified xsi:type="dcterms:W3CDTF">2023-10-05T12:02:00Z</dcterms:modified>
</cp:coreProperties>
</file>