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21BD1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E145E2">
        <w:rPr>
          <w:rFonts w:ascii="Garamond" w:hAnsi="Garamond" w:cs="Times New Roman"/>
          <w:b/>
          <w:color w:val="000000"/>
          <w:sz w:val="24"/>
          <w:szCs w:val="24"/>
        </w:rPr>
        <w:t>DEKRET</w:t>
      </w:r>
    </w:p>
    <w:p w14:paraId="7A2D7BB8" w14:textId="2602003D" w:rsidR="00851E84" w:rsidRPr="00275B2B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75B2B">
        <w:rPr>
          <w:rFonts w:ascii="Garamond" w:hAnsi="Garamond" w:cs="Times New Roman"/>
          <w:b/>
          <w:sz w:val="24"/>
          <w:szCs w:val="24"/>
        </w:rPr>
        <w:t>Nr. 333, datë 23.11.2023</w:t>
      </w:r>
    </w:p>
    <w:p w14:paraId="35CFD96F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1D556C9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>PËR SHPALLJE LIGJI</w:t>
      </w:r>
    </w:p>
    <w:p w14:paraId="706F203A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2344EA6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>Në mbështetje të nenit 84, pika 1 dhe nenit 93 të Kushtetutës,</w:t>
      </w:r>
    </w:p>
    <w:p w14:paraId="5BBA37B4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1F7E8E8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DEKRETOJ:</w:t>
      </w:r>
    </w:p>
    <w:p w14:paraId="6EAED110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3974946" w14:textId="7B647D75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>Shpalljen e ligjit nr. 84/2023, “Për ratifikimin e marrëveshjes së huas ndërmjet Republikës së Shqipërisë (huamarrësi) dhe Agjencisë Franceze për Zhvillim (huadhënësi)</w:t>
      </w:r>
      <w:r w:rsidR="004840E5">
        <w:rPr>
          <w:rFonts w:ascii="Garamond" w:hAnsi="Garamond" w:cs="Times New Roman"/>
          <w:sz w:val="24"/>
          <w:szCs w:val="24"/>
        </w:rPr>
        <w:t>,</w:t>
      </w:r>
      <w:r w:rsidRPr="00E145E2">
        <w:rPr>
          <w:rFonts w:ascii="Garamond" w:hAnsi="Garamond" w:cs="Times New Roman"/>
          <w:sz w:val="24"/>
          <w:szCs w:val="24"/>
        </w:rPr>
        <w:t xml:space="preserve"> për financimin e projektit </w:t>
      </w:r>
      <w:r w:rsidR="004840E5">
        <w:rPr>
          <w:rFonts w:ascii="Garamond" w:hAnsi="Garamond" w:cs="Times New Roman"/>
          <w:sz w:val="24"/>
          <w:szCs w:val="24"/>
        </w:rPr>
        <w:t>‘</w:t>
      </w:r>
      <w:r w:rsidRPr="00E145E2">
        <w:rPr>
          <w:rFonts w:ascii="Garamond" w:hAnsi="Garamond" w:cs="Times New Roman"/>
          <w:sz w:val="24"/>
          <w:szCs w:val="24"/>
        </w:rPr>
        <w:t xml:space="preserve">Politika për mbështetjen e reformës në sektorin energjetik në Shqipëri – faza </w:t>
      </w:r>
      <w:proofErr w:type="spellStart"/>
      <w:r w:rsidRPr="00E145E2">
        <w:rPr>
          <w:rFonts w:ascii="Garamond" w:hAnsi="Garamond" w:cs="Times New Roman"/>
          <w:sz w:val="24"/>
          <w:szCs w:val="24"/>
        </w:rPr>
        <w:t>II</w:t>
      </w:r>
      <w:proofErr w:type="spellEnd"/>
      <w:r w:rsidR="004840E5">
        <w:rPr>
          <w:rFonts w:ascii="Garamond" w:hAnsi="Garamond" w:cs="Times New Roman"/>
          <w:sz w:val="24"/>
          <w:szCs w:val="24"/>
        </w:rPr>
        <w:t>’</w:t>
      </w:r>
      <w:r w:rsidRPr="00E145E2">
        <w:rPr>
          <w:rFonts w:ascii="Garamond" w:hAnsi="Garamond" w:cs="Times New Roman"/>
          <w:sz w:val="24"/>
          <w:szCs w:val="24"/>
        </w:rPr>
        <w:t>”.</w:t>
      </w:r>
    </w:p>
    <w:p w14:paraId="1DE2E304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</w:p>
    <w:p w14:paraId="242BC91A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ECEAA36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PRESIDENT I REPUBLIKËS SË SHQIPËRISË</w:t>
      </w:r>
    </w:p>
    <w:p w14:paraId="1964A333" w14:textId="77777777" w:rsidR="00851E84" w:rsidRPr="00E145E2" w:rsidRDefault="00851E84" w:rsidP="00851E8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E145E2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p w14:paraId="44D59D3D" w14:textId="77777777" w:rsidR="00851E84" w:rsidRPr="00E145E2" w:rsidRDefault="00851E84" w:rsidP="00851E8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1FE1276" w14:textId="77777777" w:rsidR="000F74B6" w:rsidRPr="00851E84" w:rsidRDefault="000F74B6" w:rsidP="00851E84">
      <w:bookmarkStart w:id="0" w:name="_GoBack"/>
      <w:bookmarkEnd w:id="0"/>
    </w:p>
    <w:sectPr w:rsidR="000F74B6" w:rsidRPr="00851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E1"/>
    <w:rsid w:val="000F74B6"/>
    <w:rsid w:val="003F1E98"/>
    <w:rsid w:val="00420FCC"/>
    <w:rsid w:val="004840E5"/>
    <w:rsid w:val="00495544"/>
    <w:rsid w:val="006E6BBE"/>
    <w:rsid w:val="007A461B"/>
    <w:rsid w:val="00851E84"/>
    <w:rsid w:val="008C7EE7"/>
    <w:rsid w:val="00983874"/>
    <w:rsid w:val="00AD6F91"/>
    <w:rsid w:val="00DB79E1"/>
    <w:rsid w:val="00F23FBB"/>
    <w:rsid w:val="00F8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D7BB8"/>
  <w15:chartTrackingRefBased/>
  <w15:docId w15:val="{6FE689D5-6370-4CDC-90EC-E1BC127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2023-11-30T13:45:22Z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2023-11-24T00:00:00Z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1761/1</Nr_x002e__x0020_prot_x0020_QBZ>
    <Data_x0020_e_x0020_Modifikimit xmlns="0e656187-b300-4fb0-8bf4-3a50f872073c">2023-11-30T14:01:04Z</Data_x0020_e_x0020_Modifikimit>
    <Dekretuar xmlns="0e656187-b300-4fb0-8bf4-3a50f872073c">false</Dekretuar>
    <Data xmlns="0e656187-b300-4fb0-8bf4-3a50f872073c">2023-11-23T00:00:00Z</Data>
    <Nr_x002e__x0020_protokolli_x0020_i_x0020_aktit xmlns="0e656187-b300-4fb0-8bf4-3a50f872073c">5001/1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6BBE24F74243C0B35D1071B1151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6BBE24F74243C0B35D1071B1151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7CFFE5-0195-4F2F-9836-D9334A4A9668}">
  <ds:schemaRefs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B0D815D-5322-406D-BD32-134CDB668E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A99BF4-F502-4043-B0FE-C0C7B7D67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DDCA88-5B86-4D0C-B531-CE13F8837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6DD486-BA44-411D-B1AB-FA9FB55921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2023-11-30T12:40:00Z</dcterms:created>
  <dcterms:modified xsi:type="dcterms:W3CDTF">2023-11-30T13:26:00Z</dcterms:modified>
</cp:coreProperties>
</file>