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D15C2" w14:textId="77777777" w:rsidR="000D3DF0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E145E2">
        <w:rPr>
          <w:rFonts w:ascii="Garamond" w:hAnsi="Garamond" w:cs="Times New Roman"/>
          <w:b/>
          <w:color w:val="000000"/>
          <w:sz w:val="24"/>
          <w:szCs w:val="24"/>
        </w:rPr>
        <w:t>DEKRET</w:t>
      </w:r>
    </w:p>
    <w:p w14:paraId="7A16FCFF" w14:textId="2F186947" w:rsidR="000D3DF0" w:rsidRPr="006C02DB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02DB">
        <w:rPr>
          <w:rFonts w:ascii="Garamond" w:hAnsi="Garamond" w:cs="Times New Roman"/>
          <w:b/>
          <w:sz w:val="24"/>
          <w:szCs w:val="24"/>
        </w:rPr>
        <w:t>Nr. 335, datë 23.11.2023</w:t>
      </w:r>
    </w:p>
    <w:p w14:paraId="568B8C4D" w14:textId="77777777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2925910" w14:textId="77777777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>PËR SHPALLJE LIGJI</w:t>
      </w:r>
    </w:p>
    <w:p w14:paraId="036F94A8" w14:textId="77777777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AA69C56" w14:textId="77777777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>Në mbështetje të nenit 84, pika 1 dhe nenit 93 të Kushtetutës,</w:t>
      </w:r>
    </w:p>
    <w:p w14:paraId="14C88EFF" w14:textId="77777777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D229ADC" w14:textId="77777777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639BDC09" w14:textId="77777777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D5537AF" w14:textId="76E5265A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 xml:space="preserve">Shpalljen e ligjit nr. 88/2023, “Për ratifikimin e marrëveshjes ndryshuese, me shkëmbim notash, të </w:t>
      </w:r>
      <w:r w:rsidR="00EF4330" w:rsidRPr="00E145E2">
        <w:rPr>
          <w:rFonts w:ascii="Garamond" w:hAnsi="Garamond" w:cs="Times New Roman"/>
          <w:sz w:val="24"/>
          <w:szCs w:val="24"/>
        </w:rPr>
        <w:t xml:space="preserve">marrëveshjes së partneritetit, tregtisë dhe bashkëpunimit </w:t>
      </w:r>
      <w:r w:rsidRPr="00E145E2">
        <w:rPr>
          <w:rFonts w:ascii="Garamond" w:hAnsi="Garamond" w:cs="Times New Roman"/>
          <w:sz w:val="24"/>
          <w:szCs w:val="24"/>
        </w:rPr>
        <w:t>ndërmjet Republikës së Shqipërisë dhe Mbretërisë së Bashkuar të Britanisë së Madhe dhe Irlandës së Veriut, ratifikuar me ligjin nr. 31/2021”.</w:t>
      </w:r>
    </w:p>
    <w:p w14:paraId="79461C6C" w14:textId="77777777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11BD5226" w14:textId="77777777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27053979" w14:textId="77777777" w:rsidR="000D3DF0" w:rsidRPr="00E145E2" w:rsidRDefault="000D3DF0" w:rsidP="000D3D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E145E2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p w14:paraId="0E7A9D3E" w14:textId="77777777" w:rsidR="000F74B6" w:rsidRPr="000D3DF0" w:rsidRDefault="000F74B6" w:rsidP="000D3DF0"/>
    <w:sectPr w:rsidR="000F74B6" w:rsidRPr="000D3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D3DF0"/>
    <w:rsid w:val="000F74B6"/>
    <w:rsid w:val="003F1E98"/>
    <w:rsid w:val="00420FCC"/>
    <w:rsid w:val="00495544"/>
    <w:rsid w:val="006E6BBE"/>
    <w:rsid w:val="007A461B"/>
    <w:rsid w:val="008408C2"/>
    <w:rsid w:val="008C7EE7"/>
    <w:rsid w:val="00983874"/>
    <w:rsid w:val="00AD6F91"/>
    <w:rsid w:val="00DB79E1"/>
    <w:rsid w:val="00E615E3"/>
    <w:rsid w:val="00EF4330"/>
    <w:rsid w:val="00F23FBB"/>
    <w:rsid w:val="00F8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6FCFF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</Nr_x002e__x0020_akti>
    <Data_x0020_e_x0020_Krijimit xmlns="0e656187-b300-4fb0-8bf4-3a50f872073c">2023-11-30T13:45:22Z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1761/3</Nr_x002e__x0020_prot_x0020_QBZ>
    <Data_x0020_e_x0020_Modifikimit xmlns="0e656187-b300-4fb0-8bf4-3a50f872073c">2023-11-30T14:03:36Z</Data_x0020_e_x0020_Modifikimit>
    <Dekretuar xmlns="0e656187-b300-4fb0-8bf4-3a50f872073c">false</Dekretuar>
    <Data xmlns="0e656187-b300-4fb0-8bf4-3a50f872073c">2023-11-23T00:00:00Z</Data>
    <Nr_x002e__x0020_protokolli_x0020_i_x0020_aktit xmlns="0e656187-b300-4fb0-8bf4-3a50f872073c">5001/1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BBD546B33F4B72AFFBAC4A795EF8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BBD546B33F4B72AFFBAC4A795EF8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2B9064-7B91-4DFB-94BD-49817FC39A57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C9B885B-D69A-4CF9-834D-341E92447B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0B24F-C804-4FF9-8E12-576D161A1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D81677-BEF0-4520-9F45-6F2AE774F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78597B-1617-4B4F-8AB8-7CFCE96A74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2023-11-30T12:41:00Z</dcterms:created>
  <dcterms:modified xsi:type="dcterms:W3CDTF">2023-11-30T13:23:00Z</dcterms:modified>
</cp:coreProperties>
</file>