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FC4911" w14:textId="77777777" w:rsidR="007E6C1A" w:rsidRPr="00E145E2" w:rsidRDefault="007E6C1A" w:rsidP="007E6C1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</w:rPr>
      </w:pPr>
      <w:r w:rsidRPr="00E145E2">
        <w:rPr>
          <w:rFonts w:ascii="Garamond" w:hAnsi="Garamond" w:cs="Times New Roman"/>
          <w:b/>
          <w:color w:val="000000"/>
          <w:sz w:val="24"/>
          <w:szCs w:val="24"/>
        </w:rPr>
        <w:t>DEKRET</w:t>
      </w:r>
    </w:p>
    <w:p w14:paraId="40B50505" w14:textId="338BE1E1" w:rsidR="007E6C1A" w:rsidRPr="006C02DB" w:rsidRDefault="007E6C1A" w:rsidP="007E6C1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C02DB">
        <w:rPr>
          <w:rFonts w:ascii="Garamond" w:hAnsi="Garamond" w:cs="Times New Roman"/>
          <w:b/>
          <w:sz w:val="24"/>
          <w:szCs w:val="24"/>
        </w:rPr>
        <w:t>Nr. 336, datë 23.11.2023</w:t>
      </w:r>
    </w:p>
    <w:p w14:paraId="186530E9" w14:textId="77777777" w:rsidR="007E6C1A" w:rsidRPr="00E145E2" w:rsidRDefault="007E6C1A" w:rsidP="007E6C1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7D1208A6" w14:textId="77777777" w:rsidR="007E6C1A" w:rsidRPr="00E145E2" w:rsidRDefault="007E6C1A" w:rsidP="007E6C1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145E2">
        <w:rPr>
          <w:rFonts w:ascii="Garamond" w:hAnsi="Garamond" w:cs="Times New Roman"/>
          <w:b/>
          <w:sz w:val="24"/>
          <w:szCs w:val="24"/>
        </w:rPr>
        <w:t>PËR SHPALLJE LIGJI</w:t>
      </w:r>
    </w:p>
    <w:p w14:paraId="37E2B660" w14:textId="77777777" w:rsidR="007E6C1A" w:rsidRPr="00E145E2" w:rsidRDefault="007E6C1A" w:rsidP="007E6C1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0F7B5446" w14:textId="77777777" w:rsidR="007E6C1A" w:rsidRPr="00E145E2" w:rsidRDefault="007E6C1A" w:rsidP="007E6C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145E2">
        <w:rPr>
          <w:rFonts w:ascii="Garamond" w:hAnsi="Garamond" w:cs="Times New Roman"/>
          <w:sz w:val="24"/>
          <w:szCs w:val="24"/>
        </w:rPr>
        <w:t>Në mbështetje të nenit 84, pika 1 dhe nenit 93 të Kushtetutës,</w:t>
      </w:r>
    </w:p>
    <w:p w14:paraId="095CBB47" w14:textId="77777777" w:rsidR="007E6C1A" w:rsidRPr="00E145E2" w:rsidRDefault="007E6C1A" w:rsidP="007E6C1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45894EF6" w14:textId="77777777" w:rsidR="007E6C1A" w:rsidRPr="00E145E2" w:rsidRDefault="007E6C1A" w:rsidP="007E6C1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DEKRETOJ:</w:t>
      </w:r>
    </w:p>
    <w:p w14:paraId="3FA707BD" w14:textId="77777777" w:rsidR="007E6C1A" w:rsidRPr="00E145E2" w:rsidRDefault="007E6C1A" w:rsidP="007E6C1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05E0A55F" w14:textId="7A19AA67" w:rsidR="007E6C1A" w:rsidRPr="00E145E2" w:rsidRDefault="007E6C1A" w:rsidP="007E6C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145E2">
        <w:rPr>
          <w:rFonts w:ascii="Garamond" w:hAnsi="Garamond" w:cs="Times New Roman"/>
          <w:sz w:val="24"/>
          <w:szCs w:val="24"/>
        </w:rPr>
        <w:t xml:space="preserve">Shpalljen e ligjit nr. 91/2023, “Për disa shtesa dhe ndryshime në ligjin nr. 10 018, datë 13.11.2008, </w:t>
      </w:r>
      <w:r w:rsidR="006A1571">
        <w:rPr>
          <w:rFonts w:ascii="Garamond" w:hAnsi="Garamond" w:cs="Times New Roman"/>
          <w:sz w:val="24"/>
          <w:szCs w:val="24"/>
        </w:rPr>
        <w:t>‘</w:t>
      </w:r>
      <w:r w:rsidRPr="00E145E2">
        <w:rPr>
          <w:rFonts w:ascii="Garamond" w:hAnsi="Garamond" w:cs="Times New Roman"/>
          <w:sz w:val="24"/>
          <w:szCs w:val="24"/>
        </w:rPr>
        <w:t>Për Avokaturën e Shtetit</w:t>
      </w:r>
      <w:r w:rsidR="006A1571">
        <w:rPr>
          <w:rFonts w:ascii="Garamond" w:hAnsi="Garamond" w:cs="Times New Roman"/>
          <w:sz w:val="24"/>
          <w:szCs w:val="24"/>
        </w:rPr>
        <w:t>’</w:t>
      </w:r>
      <w:r w:rsidRPr="00E145E2">
        <w:rPr>
          <w:rFonts w:ascii="Garamond" w:hAnsi="Garamond" w:cs="Times New Roman"/>
          <w:sz w:val="24"/>
          <w:szCs w:val="24"/>
        </w:rPr>
        <w:t>”, të ndryshuar.</w:t>
      </w:r>
      <w:r>
        <w:rPr>
          <w:rFonts w:ascii="Garamond" w:hAnsi="Garamond" w:cs="Times New Roman"/>
          <w:sz w:val="24"/>
          <w:szCs w:val="24"/>
        </w:rPr>
        <w:t xml:space="preserve"> </w:t>
      </w:r>
      <w:bookmarkStart w:id="0" w:name="_GoBack"/>
      <w:bookmarkEnd w:id="0"/>
    </w:p>
    <w:p w14:paraId="1634DA79" w14:textId="77777777" w:rsidR="007E6C1A" w:rsidRPr="00E145E2" w:rsidRDefault="007E6C1A" w:rsidP="007E6C1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 </w:t>
      </w:r>
    </w:p>
    <w:p w14:paraId="04AE06D6" w14:textId="77777777" w:rsidR="007E6C1A" w:rsidRPr="00E145E2" w:rsidRDefault="007E6C1A" w:rsidP="007E6C1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PRESIDENT I REPUBLIKËS SË SHQIPËRISË</w:t>
      </w:r>
    </w:p>
    <w:p w14:paraId="23490008" w14:textId="77777777" w:rsidR="007E6C1A" w:rsidRPr="00E145E2" w:rsidRDefault="007E6C1A" w:rsidP="007E6C1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  <w:r w:rsidRPr="00E145E2">
        <w:rPr>
          <w:rFonts w:ascii="Garamond" w:hAnsi="Garamond" w:cs="Times New Roman"/>
          <w:b/>
          <w:sz w:val="24"/>
          <w:szCs w:val="24"/>
        </w:rPr>
        <w:t xml:space="preserve">Bajram </w:t>
      </w:r>
      <w:proofErr w:type="spellStart"/>
      <w:r w:rsidRPr="00E145E2">
        <w:rPr>
          <w:rFonts w:ascii="Garamond" w:hAnsi="Garamond" w:cs="Times New Roman"/>
          <w:b/>
          <w:sz w:val="24"/>
          <w:szCs w:val="24"/>
        </w:rPr>
        <w:t>Begaj</w:t>
      </w:r>
      <w:proofErr w:type="spellEnd"/>
    </w:p>
    <w:p w14:paraId="429306E7" w14:textId="77777777" w:rsidR="007E6C1A" w:rsidRPr="00E145E2" w:rsidRDefault="007E6C1A" w:rsidP="007E6C1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1D7C9726" w14:textId="77777777" w:rsidR="000F74B6" w:rsidRPr="007E6C1A" w:rsidRDefault="000F74B6" w:rsidP="007E6C1A"/>
    <w:sectPr w:rsidR="000F74B6" w:rsidRPr="007E6C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9E1"/>
    <w:rsid w:val="000F74B6"/>
    <w:rsid w:val="00136907"/>
    <w:rsid w:val="003F1E98"/>
    <w:rsid w:val="00420FCC"/>
    <w:rsid w:val="00495544"/>
    <w:rsid w:val="006A1571"/>
    <w:rsid w:val="006E6BBE"/>
    <w:rsid w:val="007A461B"/>
    <w:rsid w:val="007E6C1A"/>
    <w:rsid w:val="008408C2"/>
    <w:rsid w:val="008C7EE7"/>
    <w:rsid w:val="00983874"/>
    <w:rsid w:val="00AD6F91"/>
    <w:rsid w:val="00DB79E1"/>
    <w:rsid w:val="00E615E3"/>
    <w:rsid w:val="00F23FBB"/>
    <w:rsid w:val="00F82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50505"/>
  <w15:chartTrackingRefBased/>
  <w15:docId w15:val="{6FE689D5-6370-4CDC-90EC-E1BC127A5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336</Nr_x002e__x0020_akti>
    <Data_x0020_e_x0020_Krijimit xmlns="0e656187-b300-4fb0-8bf4-3a50f872073c">2023-11-30T13:45:21Z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2023-11-24T00:00:00Z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1761/4</Nr_x002e__x0020_prot_x0020_QBZ>
    <Data_x0020_e_x0020_Modifikimit xmlns="0e656187-b300-4fb0-8bf4-3a50f872073c">2023-11-30T14:04:45Z</Data_x0020_e_x0020_Modifikimit>
    <Dekretuar xmlns="0e656187-b300-4fb0-8bf4-3a50f872073c">false</Dekretuar>
    <Data xmlns="0e656187-b300-4fb0-8bf4-3a50f872073c">2023-11-23T00:00:00Z</Data>
    <Nr_x002e__x0020_protokolli_x0020_i_x0020_aktit xmlns="0e656187-b300-4fb0-8bf4-3a50f872073c">5001/1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7AB3242985417AAF65F016EB465C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7AB3242985417AAF65F016EB465C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893E4C-00B0-41D4-99C1-672AC43E601C}">
  <ds:schemaRefs>
    <ds:schemaRef ds:uri="http://purl.org/dc/elements/1.1/"/>
    <ds:schemaRef ds:uri="0e656187-b300-4fb0-8bf4-3a50f872073c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678330F-B00D-40DE-AFB1-61C4C2820A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62A467-736E-4291-BCE8-73F7C96BDF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17C0BFE-8F12-4B77-B182-1E45C5CAF4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6CEE48F-C3D2-42DB-B8C6-3720D973D2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4</cp:revision>
  <dcterms:created xsi:type="dcterms:W3CDTF">2023-11-30T12:41:00Z</dcterms:created>
  <dcterms:modified xsi:type="dcterms:W3CDTF">2023-11-30T13:24:00Z</dcterms:modified>
</cp:coreProperties>
</file>