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0DC0C1" w14:textId="77777777" w:rsidR="00BD1A4B" w:rsidRPr="00BD1A4B" w:rsidRDefault="00BD1A4B" w:rsidP="00BD1A4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D1A4B">
        <w:rPr>
          <w:rFonts w:ascii="Garamond" w:hAnsi="Garamond"/>
          <w:b/>
          <w:sz w:val="24"/>
          <w:szCs w:val="24"/>
        </w:rPr>
        <w:t>DEKRET</w:t>
      </w:r>
    </w:p>
    <w:p w14:paraId="5CA8A3C6" w14:textId="4C241C9D" w:rsidR="000F74B6" w:rsidRPr="00BD1A4B" w:rsidRDefault="00BD1A4B" w:rsidP="00BD1A4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D1A4B">
        <w:rPr>
          <w:rFonts w:ascii="Garamond" w:hAnsi="Garamond"/>
          <w:b/>
          <w:sz w:val="24"/>
          <w:szCs w:val="24"/>
        </w:rPr>
        <w:t>Nr</w:t>
      </w:r>
      <w:r w:rsidR="0011053E" w:rsidRPr="00BD1A4B">
        <w:rPr>
          <w:rFonts w:ascii="Garamond" w:hAnsi="Garamond"/>
          <w:b/>
          <w:sz w:val="24"/>
          <w:szCs w:val="24"/>
        </w:rPr>
        <w:t>.</w:t>
      </w:r>
      <w:r w:rsidR="008B74C7">
        <w:rPr>
          <w:rFonts w:ascii="Garamond" w:hAnsi="Garamond"/>
          <w:b/>
          <w:sz w:val="24"/>
          <w:szCs w:val="24"/>
        </w:rPr>
        <w:t xml:space="preserve"> </w:t>
      </w:r>
      <w:r w:rsidR="005316FB" w:rsidRPr="00BD1A4B">
        <w:rPr>
          <w:rFonts w:ascii="Garamond" w:hAnsi="Garamond"/>
          <w:b/>
          <w:sz w:val="24"/>
          <w:szCs w:val="24"/>
        </w:rPr>
        <w:t>3</w:t>
      </w:r>
      <w:r w:rsidR="002E5489" w:rsidRPr="00BD1A4B">
        <w:rPr>
          <w:rFonts w:ascii="Garamond" w:hAnsi="Garamond"/>
          <w:b/>
          <w:sz w:val="24"/>
          <w:szCs w:val="24"/>
        </w:rPr>
        <w:t xml:space="preserve">, datë </w:t>
      </w:r>
      <w:r w:rsidR="008D50A6" w:rsidRPr="00BD1A4B">
        <w:rPr>
          <w:rFonts w:ascii="Garamond" w:hAnsi="Garamond"/>
          <w:b/>
          <w:sz w:val="24"/>
          <w:szCs w:val="24"/>
        </w:rPr>
        <w:t>9.1.2024</w:t>
      </w:r>
    </w:p>
    <w:p w14:paraId="4C9FBFD7" w14:textId="77777777" w:rsidR="00BD1A4B" w:rsidRPr="00BD1A4B" w:rsidRDefault="00BD1A4B" w:rsidP="00BD1A4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278F7DF0" w14:textId="77777777" w:rsidR="00BD1A4B" w:rsidRDefault="00BD1A4B" w:rsidP="00BD1A4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BD1A4B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PËR SHPALLJE LIGJI</w:t>
      </w:r>
    </w:p>
    <w:p w14:paraId="46DF2A11" w14:textId="77777777" w:rsidR="00BD1A4B" w:rsidRPr="00BD1A4B" w:rsidRDefault="00BD1A4B" w:rsidP="00BD1A4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7A5DABC2" w14:textId="77777777" w:rsidR="00BD1A4B" w:rsidRDefault="00BD1A4B" w:rsidP="00BD1A4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BD1A4B">
        <w:rPr>
          <w:rFonts w:ascii="Garamond" w:eastAsia="Times New Roman" w:hAnsi="Garamond" w:cs="Arial"/>
          <w:color w:val="232323"/>
          <w:sz w:val="24"/>
          <w:szCs w:val="24"/>
        </w:rPr>
        <w:t>Në mbështetje të nenit 84, pika 1 dhe nenit 93 të Kushtetutës,</w:t>
      </w:r>
    </w:p>
    <w:p w14:paraId="76932CA8" w14:textId="77777777" w:rsidR="00BD1A4B" w:rsidRPr="00BD1A4B" w:rsidRDefault="00BD1A4B" w:rsidP="00BD1A4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07251A8D" w14:textId="77777777" w:rsidR="00BD1A4B" w:rsidRPr="00BD1A4B" w:rsidRDefault="00BD1A4B" w:rsidP="00BD1A4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BD1A4B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35784DE4" w14:textId="77777777" w:rsidR="00BD1A4B" w:rsidRPr="00BD1A4B" w:rsidRDefault="00BD1A4B" w:rsidP="00BD1A4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63510648" w14:textId="6F6762FB" w:rsidR="00BD1A4B" w:rsidRPr="00BD1A4B" w:rsidRDefault="00BD1A4B" w:rsidP="00BD1A4B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1A4B">
        <w:rPr>
          <w:rFonts w:ascii="Garamond" w:eastAsia="Times New Roman" w:hAnsi="Garamond" w:cs="Arial"/>
          <w:color w:val="232323"/>
          <w:sz w:val="24"/>
          <w:szCs w:val="24"/>
        </w:rPr>
        <w:t xml:space="preserve">Shpalljen e ligjit nr. 104/2023, “Për ratifikimin e marrëveshjes ndërmjet Këshillit të Ministrave të Republikës së Shqipërisë dhe </w:t>
      </w:r>
      <w:bookmarkStart w:id="0" w:name="_GoBack"/>
      <w:bookmarkEnd w:id="0"/>
      <w:r w:rsidR="008B74C7">
        <w:rPr>
          <w:rFonts w:ascii="Garamond" w:eastAsia="Times New Roman" w:hAnsi="Garamond" w:cs="Arial"/>
          <w:color w:val="232323"/>
          <w:sz w:val="24"/>
          <w:szCs w:val="24"/>
        </w:rPr>
        <w:t>q</w:t>
      </w:r>
      <w:r w:rsidRPr="00BD1A4B">
        <w:rPr>
          <w:rFonts w:ascii="Garamond" w:eastAsia="Times New Roman" w:hAnsi="Garamond" w:cs="Arial"/>
          <w:color w:val="232323"/>
          <w:sz w:val="24"/>
          <w:szCs w:val="24"/>
        </w:rPr>
        <w:t>everisë</w:t>
      </w:r>
      <w:r w:rsidRPr="00BD1A4B">
        <w:rPr>
          <w:rFonts w:ascii="Garamond" w:eastAsia="Times New Roman" w:hAnsi="Garamond" w:cs="Arial"/>
          <w:color w:val="232323"/>
          <w:sz w:val="24"/>
          <w:szCs w:val="24"/>
        </w:rPr>
        <w:t xml:space="preserve"> së Republikës Federale të Gjermanisë</w:t>
      </w:r>
      <w:r w:rsidR="008B74C7">
        <w:rPr>
          <w:rFonts w:ascii="Garamond" w:eastAsia="Times New Roman" w:hAnsi="Garamond" w:cs="Arial"/>
          <w:color w:val="232323"/>
          <w:sz w:val="24"/>
          <w:szCs w:val="24"/>
        </w:rPr>
        <w:t>,</w:t>
      </w:r>
      <w:r w:rsidRPr="00BD1A4B">
        <w:rPr>
          <w:rFonts w:ascii="Garamond" w:eastAsia="Times New Roman" w:hAnsi="Garamond" w:cs="Arial"/>
          <w:color w:val="232323"/>
          <w:sz w:val="24"/>
          <w:szCs w:val="24"/>
        </w:rPr>
        <w:t xml:space="preserve"> për bashkëpunim financiar 2020</w:t>
      </w:r>
      <w:r w:rsidR="008B74C7">
        <w:rPr>
          <w:rFonts w:ascii="Garamond" w:eastAsia="Times New Roman" w:hAnsi="Garamond" w:cs="Arial"/>
          <w:color w:val="232323"/>
          <w:sz w:val="24"/>
          <w:szCs w:val="24"/>
        </w:rPr>
        <w:t>,</w:t>
      </w:r>
      <w:r w:rsidRPr="00BD1A4B">
        <w:rPr>
          <w:rFonts w:ascii="Garamond" w:eastAsia="Times New Roman" w:hAnsi="Garamond" w:cs="Arial"/>
          <w:color w:val="232323"/>
          <w:sz w:val="24"/>
          <w:szCs w:val="24"/>
        </w:rPr>
        <w:t xml:space="preserve"> për projektin </w:t>
      </w:r>
      <w:r w:rsidR="008B74C7">
        <w:rPr>
          <w:rFonts w:ascii="Garamond" w:eastAsia="Times New Roman" w:hAnsi="Garamond" w:cs="Arial"/>
          <w:color w:val="232323"/>
          <w:sz w:val="24"/>
          <w:szCs w:val="24"/>
        </w:rPr>
        <w:t>‘</w:t>
      </w:r>
      <w:r w:rsidRPr="00BD1A4B">
        <w:rPr>
          <w:rFonts w:ascii="Garamond" w:eastAsia="Times New Roman" w:hAnsi="Garamond" w:cs="Arial"/>
          <w:color w:val="232323"/>
          <w:sz w:val="24"/>
          <w:szCs w:val="24"/>
        </w:rPr>
        <w:t xml:space="preserve">Programi i </w:t>
      </w:r>
      <w:proofErr w:type="spellStart"/>
      <w:r w:rsidRPr="00BD1A4B">
        <w:rPr>
          <w:rFonts w:ascii="Garamond" w:eastAsia="Times New Roman" w:hAnsi="Garamond" w:cs="Arial"/>
          <w:color w:val="232323"/>
          <w:sz w:val="24"/>
          <w:szCs w:val="24"/>
        </w:rPr>
        <w:t>performancës</w:t>
      </w:r>
      <w:proofErr w:type="spellEnd"/>
      <w:r w:rsidRPr="00BD1A4B">
        <w:rPr>
          <w:rFonts w:ascii="Garamond" w:eastAsia="Times New Roman" w:hAnsi="Garamond" w:cs="Arial"/>
          <w:color w:val="232323"/>
          <w:sz w:val="24"/>
          <w:szCs w:val="24"/>
        </w:rPr>
        <w:t xml:space="preserve"> dhe investimeve në sektorin e ujërave, pjesa e dytë (</w:t>
      </w:r>
      <w:r w:rsidR="008B74C7">
        <w:rPr>
          <w:rFonts w:ascii="Garamond" w:eastAsia="Times New Roman" w:hAnsi="Garamond" w:cs="Arial"/>
          <w:color w:val="232323"/>
          <w:sz w:val="24"/>
          <w:szCs w:val="24"/>
        </w:rPr>
        <w:t>i</w:t>
      </w:r>
      <w:r w:rsidRPr="00BD1A4B">
        <w:rPr>
          <w:rFonts w:ascii="Garamond" w:eastAsia="Times New Roman" w:hAnsi="Garamond" w:cs="Arial"/>
          <w:color w:val="232323"/>
          <w:sz w:val="24"/>
          <w:szCs w:val="24"/>
        </w:rPr>
        <w:t>nfrastruktura</w:t>
      </w:r>
      <w:r w:rsidRPr="00BD1A4B">
        <w:rPr>
          <w:rFonts w:ascii="Garamond" w:eastAsia="Times New Roman" w:hAnsi="Garamond" w:cs="Arial"/>
          <w:color w:val="232323"/>
          <w:sz w:val="24"/>
          <w:szCs w:val="24"/>
        </w:rPr>
        <w:t xml:space="preserve"> komunale, </w:t>
      </w:r>
      <w:r w:rsidR="008B74C7">
        <w:rPr>
          <w:rFonts w:ascii="Garamond" w:eastAsia="Times New Roman" w:hAnsi="Garamond" w:cs="Arial"/>
          <w:color w:val="232323"/>
          <w:sz w:val="24"/>
          <w:szCs w:val="24"/>
        </w:rPr>
        <w:t>f</w:t>
      </w:r>
      <w:r w:rsidRPr="00BD1A4B">
        <w:rPr>
          <w:rFonts w:ascii="Garamond" w:eastAsia="Times New Roman" w:hAnsi="Garamond" w:cs="Arial"/>
          <w:color w:val="232323"/>
          <w:sz w:val="24"/>
          <w:szCs w:val="24"/>
        </w:rPr>
        <w:t>aza</w:t>
      </w:r>
      <w:r w:rsidRPr="00BD1A4B">
        <w:rPr>
          <w:rFonts w:ascii="Garamond" w:eastAsia="Times New Roman" w:hAnsi="Garamond" w:cs="Arial"/>
          <w:color w:val="232323"/>
          <w:sz w:val="24"/>
          <w:szCs w:val="24"/>
        </w:rPr>
        <w:t xml:space="preserve"> V, </w:t>
      </w:r>
      <w:r w:rsidR="008B74C7">
        <w:rPr>
          <w:rFonts w:ascii="Garamond" w:eastAsia="Times New Roman" w:hAnsi="Garamond" w:cs="Arial"/>
          <w:color w:val="232323"/>
          <w:sz w:val="24"/>
          <w:szCs w:val="24"/>
        </w:rPr>
        <w:t>p</w:t>
      </w:r>
      <w:r w:rsidRPr="00BD1A4B">
        <w:rPr>
          <w:rFonts w:ascii="Garamond" w:eastAsia="Times New Roman" w:hAnsi="Garamond" w:cs="Arial"/>
          <w:color w:val="232323"/>
          <w:sz w:val="24"/>
          <w:szCs w:val="24"/>
        </w:rPr>
        <w:t>jesa</w:t>
      </w:r>
      <w:r w:rsidRPr="00BD1A4B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BD1A4B">
        <w:rPr>
          <w:rFonts w:ascii="Garamond" w:eastAsia="Times New Roman" w:hAnsi="Garamond" w:cs="Arial"/>
          <w:color w:val="232323"/>
          <w:sz w:val="24"/>
          <w:szCs w:val="24"/>
        </w:rPr>
        <w:t>II</w:t>
      </w:r>
      <w:proofErr w:type="spellEnd"/>
      <w:r w:rsidRPr="00BD1A4B">
        <w:rPr>
          <w:rFonts w:ascii="Garamond" w:eastAsia="Times New Roman" w:hAnsi="Garamond" w:cs="Arial"/>
          <w:color w:val="232323"/>
          <w:sz w:val="24"/>
          <w:szCs w:val="24"/>
        </w:rPr>
        <w:t>)</w:t>
      </w:r>
      <w:r w:rsidR="008B74C7">
        <w:rPr>
          <w:rFonts w:ascii="Garamond" w:eastAsia="Times New Roman" w:hAnsi="Garamond" w:cs="Arial"/>
          <w:color w:val="232323"/>
          <w:sz w:val="24"/>
          <w:szCs w:val="24"/>
        </w:rPr>
        <w:t>’</w:t>
      </w:r>
      <w:r w:rsidRPr="00BD1A4B">
        <w:rPr>
          <w:rFonts w:ascii="Garamond" w:eastAsia="Times New Roman" w:hAnsi="Garamond" w:cs="Arial"/>
          <w:color w:val="232323"/>
          <w:sz w:val="24"/>
          <w:szCs w:val="24"/>
        </w:rPr>
        <w:t>”.</w:t>
      </w:r>
    </w:p>
    <w:p w14:paraId="366AEBEC" w14:textId="77777777" w:rsidR="00BD1A4B" w:rsidRPr="00BD1A4B" w:rsidRDefault="00BD1A4B" w:rsidP="00BD1A4B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EE98890" w14:textId="77777777" w:rsidR="00BD1A4B" w:rsidRPr="00BD1A4B" w:rsidRDefault="00BD1A4B" w:rsidP="00BD1A4B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</w:pPr>
      <w:r w:rsidRPr="00BD1A4B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  <w:t>PRESIDENT I REPUBLIKËS SË SHQIPËRISË</w:t>
      </w:r>
    </w:p>
    <w:p w14:paraId="2028CF43" w14:textId="77777777" w:rsidR="00BD1A4B" w:rsidRPr="00BD1A4B" w:rsidRDefault="00BD1A4B" w:rsidP="00BD1A4B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</w:rPr>
      </w:pPr>
      <w:r w:rsidRPr="00BD1A4B">
        <w:rPr>
          <w:rStyle w:val="Strong"/>
          <w:rFonts w:ascii="Garamond" w:hAnsi="Garamond" w:cs="Arial"/>
          <w:color w:val="232323"/>
          <w:bdr w:val="none" w:sz="0" w:space="0" w:color="auto" w:frame="1"/>
        </w:rPr>
        <w:t xml:space="preserve">Bajram </w:t>
      </w:r>
      <w:proofErr w:type="spellStart"/>
      <w:r w:rsidRPr="00BD1A4B">
        <w:rPr>
          <w:rStyle w:val="Strong"/>
          <w:rFonts w:ascii="Garamond" w:hAnsi="Garamond" w:cs="Arial"/>
          <w:color w:val="232323"/>
          <w:bdr w:val="none" w:sz="0" w:space="0" w:color="auto" w:frame="1"/>
        </w:rPr>
        <w:t>Begaj</w:t>
      </w:r>
      <w:proofErr w:type="spellEnd"/>
    </w:p>
    <w:p w14:paraId="58A3F3BD" w14:textId="77777777" w:rsidR="00BD1A4B" w:rsidRPr="00BD1A4B" w:rsidRDefault="00BD1A4B" w:rsidP="00BD1A4B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BD1A4B" w:rsidRPr="00BD1A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B60A8"/>
    <w:rsid w:val="000F74B6"/>
    <w:rsid w:val="0011053E"/>
    <w:rsid w:val="001342EE"/>
    <w:rsid w:val="00282BA3"/>
    <w:rsid w:val="002E5489"/>
    <w:rsid w:val="00420FCC"/>
    <w:rsid w:val="00443757"/>
    <w:rsid w:val="0047610C"/>
    <w:rsid w:val="00495544"/>
    <w:rsid w:val="004C5F57"/>
    <w:rsid w:val="004C7BEE"/>
    <w:rsid w:val="004E6C26"/>
    <w:rsid w:val="00527B19"/>
    <w:rsid w:val="005316FB"/>
    <w:rsid w:val="00770EF6"/>
    <w:rsid w:val="00771A6B"/>
    <w:rsid w:val="007A461B"/>
    <w:rsid w:val="007E7D1F"/>
    <w:rsid w:val="008A3333"/>
    <w:rsid w:val="008A33A1"/>
    <w:rsid w:val="008B74C7"/>
    <w:rsid w:val="008C7EE7"/>
    <w:rsid w:val="008D50A6"/>
    <w:rsid w:val="00912ADE"/>
    <w:rsid w:val="00A20EEA"/>
    <w:rsid w:val="00A53769"/>
    <w:rsid w:val="00AD4950"/>
    <w:rsid w:val="00AD6F91"/>
    <w:rsid w:val="00AE2DD8"/>
    <w:rsid w:val="00AF637C"/>
    <w:rsid w:val="00B35417"/>
    <w:rsid w:val="00B36A16"/>
    <w:rsid w:val="00BD1A4B"/>
    <w:rsid w:val="00BE3147"/>
    <w:rsid w:val="00C14306"/>
    <w:rsid w:val="00C46FEA"/>
    <w:rsid w:val="00CA2585"/>
    <w:rsid w:val="00CA74A3"/>
    <w:rsid w:val="00CB56A2"/>
    <w:rsid w:val="00D33BCB"/>
    <w:rsid w:val="00D47616"/>
    <w:rsid w:val="00DB107E"/>
    <w:rsid w:val="00DF4E87"/>
    <w:rsid w:val="00E35D28"/>
    <w:rsid w:val="00EB3148"/>
    <w:rsid w:val="00F23FBB"/>
    <w:rsid w:val="00F32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5A2370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D1A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D1A4B"/>
    <w:rPr>
      <w:b/>
      <w:bCs/>
    </w:rPr>
  </w:style>
  <w:style w:type="paragraph" w:styleId="Revision">
    <w:name w:val="Revision"/>
    <w:hidden/>
    <w:uiPriority w:val="99"/>
    <w:semiHidden/>
    <w:rsid w:val="00D47616"/>
    <w:pPr>
      <w:spacing w:after="0" w:line="240" w:lineRule="auto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76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7616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67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7DBA179EAC240238CFD050AB6E7890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</Nr_x002e__x0020_akti>
    <Data_x0020_e_x0020_Krijimit xmlns="0e656187-b300-4fb0-8bf4-3a50f872073c">2024-01-10T15:36:11Z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2024-01-09T00:00:00Z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60/3</Nr_x002e__x0020_prot_x0020_QBZ>
    <Data_x0020_e_x0020_Modifikimit xmlns="0e656187-b300-4fb0-8bf4-3a50f872073c">2024-01-11T08:51:32Z</Data_x0020_e_x0020_Modifikimit>
    <Dekretuar xmlns="0e656187-b300-4fb0-8bf4-3a50f872073c">false</Dekretuar>
    <Data xmlns="0e656187-b300-4fb0-8bf4-3a50f872073c">2024-01-09T00:00:00Z</Data>
    <Nr_x002e__x0020_protokolli_x0020_i_x0020_aktit xmlns="0e656187-b300-4fb0-8bf4-3a50f872073c">92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7DBA179EAC240238CFD050AB6E7890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437DC53-335F-44A5-95F6-3CFCC6F9B67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B9F528-6D99-47C4-88B6-68B36B0545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7268327-A3AE-48BA-B781-EEAE39D4E664}">
  <ds:schemaRefs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purl.org/dc/elements/1.1/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C0119785-3461-404E-9A3A-5AB83545E3B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BF33EC0-4F3B-4FFB-996A-F4192DA826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Fjora Cahani</cp:lastModifiedBy>
  <cp:revision>5</cp:revision>
  <dcterms:created xsi:type="dcterms:W3CDTF">2024-01-10T14:29:00Z</dcterms:created>
  <dcterms:modified xsi:type="dcterms:W3CDTF">2024-01-11T13:10:00Z</dcterms:modified>
</cp:coreProperties>
</file>