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FBF755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bCs/>
          <w:color w:val="232323"/>
          <w:sz w:val="24"/>
          <w:szCs w:val="24"/>
        </w:rPr>
      </w:pPr>
      <w:r w:rsidRPr="002D069E">
        <w:rPr>
          <w:rFonts w:ascii="Garamond" w:hAnsi="Garamond" w:cs="DM Sans"/>
          <w:b/>
          <w:bCs/>
          <w:color w:val="232323"/>
          <w:sz w:val="24"/>
          <w:szCs w:val="24"/>
        </w:rPr>
        <w:t>DEKRET</w:t>
      </w:r>
    </w:p>
    <w:p w14:paraId="773C107A" w14:textId="114C4150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color w:val="232323"/>
          <w:sz w:val="24"/>
          <w:szCs w:val="24"/>
        </w:rPr>
      </w:pPr>
      <w:r w:rsidRPr="002D069E">
        <w:rPr>
          <w:rFonts w:ascii="Garamond" w:hAnsi="Garamond" w:cs="DM Sans"/>
          <w:b/>
          <w:color w:val="232323"/>
          <w:sz w:val="24"/>
          <w:szCs w:val="24"/>
        </w:rPr>
        <w:t>Nr. 144, datë 16.4.2024</w:t>
      </w:r>
    </w:p>
    <w:p w14:paraId="35724DD7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7D20F849" w14:textId="77777777" w:rsidR="00623130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bCs/>
          <w:color w:val="232323"/>
          <w:sz w:val="24"/>
          <w:szCs w:val="24"/>
        </w:rPr>
      </w:pPr>
      <w:r w:rsidRPr="002D069E">
        <w:rPr>
          <w:rFonts w:ascii="Garamond" w:hAnsi="Garamond" w:cs="DM Sans"/>
          <w:b/>
          <w:bCs/>
          <w:color w:val="232323"/>
          <w:sz w:val="24"/>
          <w:szCs w:val="24"/>
        </w:rPr>
        <w:t>PËR LEJIMIN E LËNIES SË SHTETËSISË SHQIPTARE</w:t>
      </w:r>
    </w:p>
    <w:p w14:paraId="74E1F7C9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1BEBD02F" w14:textId="71A60AAC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color w:val="232323"/>
          <w:sz w:val="24"/>
          <w:szCs w:val="24"/>
        </w:rPr>
        <w:t>Në mbështetje të nenit 92, shkronjës “c”, nenit 93 të Kushtetutës</w:t>
      </w:r>
      <w:r w:rsidR="003047B1">
        <w:rPr>
          <w:rFonts w:ascii="Garamond" w:hAnsi="Garamond" w:cs="DM Sans"/>
          <w:color w:val="232323"/>
          <w:sz w:val="24"/>
          <w:szCs w:val="24"/>
        </w:rPr>
        <w:t>;</w:t>
      </w:r>
      <w:r w:rsidRPr="002D069E">
        <w:rPr>
          <w:rFonts w:ascii="Garamond" w:hAnsi="Garamond" w:cs="DM Sans"/>
          <w:color w:val="232323"/>
          <w:sz w:val="24"/>
          <w:szCs w:val="24"/>
        </w:rPr>
        <w:t xml:space="preserve"> </w:t>
      </w:r>
      <w:r w:rsidR="003047B1" w:rsidRPr="002D069E">
        <w:rPr>
          <w:rFonts w:ascii="Garamond" w:hAnsi="Garamond" w:cs="DM Sans"/>
          <w:color w:val="232323"/>
          <w:sz w:val="24"/>
          <w:szCs w:val="24"/>
        </w:rPr>
        <w:t xml:space="preserve">të </w:t>
      </w:r>
      <w:r w:rsidRPr="002D069E">
        <w:rPr>
          <w:rFonts w:ascii="Garamond" w:hAnsi="Garamond" w:cs="DM Sans"/>
          <w:color w:val="232323"/>
          <w:sz w:val="24"/>
          <w:szCs w:val="24"/>
        </w:rPr>
        <w:t>neneve 13, 14, 20 e në vijim të ligjit nr. 113/2020, “Për shtetësinë”, me propozim të Ministrisë së Brendshme,</w:t>
      </w:r>
    </w:p>
    <w:p w14:paraId="409E5FC9" w14:textId="77777777" w:rsidR="00623130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/>
          <w:bCs/>
          <w:color w:val="232323"/>
          <w:sz w:val="24"/>
          <w:szCs w:val="24"/>
        </w:rPr>
      </w:pPr>
    </w:p>
    <w:p w14:paraId="16CD6B27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bCs/>
          <w:color w:val="232323"/>
          <w:sz w:val="24"/>
          <w:szCs w:val="24"/>
        </w:rPr>
        <w:t>DEKRETOJ:</w:t>
      </w:r>
    </w:p>
    <w:p w14:paraId="6194756F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</w:rPr>
      </w:pPr>
    </w:p>
    <w:p w14:paraId="1769FAFE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bCs/>
          <w:color w:val="232323"/>
          <w:sz w:val="24"/>
          <w:szCs w:val="24"/>
        </w:rPr>
        <w:t>Neni 1</w:t>
      </w:r>
    </w:p>
    <w:p w14:paraId="57CEA9AE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color w:val="232323"/>
          <w:sz w:val="24"/>
          <w:szCs w:val="24"/>
        </w:rPr>
        <w:t>U lejohet lënia e shtetësisë shqiptare, me kërkesë të tyre, shtetasve:</w:t>
      </w:r>
    </w:p>
    <w:p w14:paraId="2E505606" w14:textId="77777777" w:rsidR="00623130" w:rsidRPr="002D069E" w:rsidRDefault="003047B1" w:rsidP="0062313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color w:val="232323"/>
          <w:sz w:val="24"/>
          <w:szCs w:val="24"/>
        </w:rPr>
        <w:t>1.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r w:rsidRPr="002D069E">
        <w:rPr>
          <w:rFonts w:ascii="Garamond" w:hAnsi="Garamond" w:cs="DM Sans"/>
          <w:color w:val="232323"/>
          <w:sz w:val="24"/>
          <w:szCs w:val="24"/>
        </w:rPr>
        <w:t>Anisa Ilirjan Thomallari</w:t>
      </w:r>
    </w:p>
    <w:p w14:paraId="5B00E78A" w14:textId="77777777" w:rsidR="00623130" w:rsidRPr="002D069E" w:rsidRDefault="003047B1" w:rsidP="0062313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color w:val="232323"/>
          <w:sz w:val="24"/>
          <w:szCs w:val="24"/>
        </w:rPr>
        <w:t>2.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r w:rsidRPr="002D069E">
        <w:rPr>
          <w:rFonts w:ascii="Garamond" w:hAnsi="Garamond" w:cs="DM Sans"/>
          <w:color w:val="232323"/>
          <w:sz w:val="24"/>
          <w:szCs w:val="24"/>
        </w:rPr>
        <w:t>Suada Ramiz Mulgeci</w:t>
      </w:r>
    </w:p>
    <w:p w14:paraId="4CBF7E49" w14:textId="77777777" w:rsidR="00623130" w:rsidRPr="002D069E" w:rsidRDefault="003047B1" w:rsidP="0062313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color w:val="232323"/>
          <w:sz w:val="24"/>
          <w:szCs w:val="24"/>
        </w:rPr>
        <w:t>3.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r w:rsidRPr="002D069E">
        <w:rPr>
          <w:rFonts w:ascii="Garamond" w:hAnsi="Garamond" w:cs="DM Sans"/>
          <w:color w:val="232323"/>
          <w:sz w:val="24"/>
          <w:szCs w:val="24"/>
        </w:rPr>
        <w:t>Entoni Benard Ndoca</w:t>
      </w:r>
    </w:p>
    <w:p w14:paraId="695C9899" w14:textId="77777777" w:rsidR="00623130" w:rsidRPr="002D069E" w:rsidRDefault="003047B1" w:rsidP="0062313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color w:val="232323"/>
          <w:sz w:val="24"/>
          <w:szCs w:val="24"/>
        </w:rPr>
        <w:t>4.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r w:rsidRPr="002D069E">
        <w:rPr>
          <w:rFonts w:ascii="Garamond" w:hAnsi="Garamond" w:cs="DM Sans"/>
          <w:color w:val="232323"/>
          <w:sz w:val="24"/>
          <w:szCs w:val="24"/>
        </w:rPr>
        <w:t>Sonila Vitor Ndoca (Gega)</w:t>
      </w:r>
    </w:p>
    <w:p w14:paraId="20571CDF" w14:textId="77777777" w:rsidR="00623130" w:rsidRPr="002D069E" w:rsidRDefault="003047B1" w:rsidP="0062313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color w:val="232323"/>
          <w:sz w:val="24"/>
          <w:szCs w:val="24"/>
        </w:rPr>
        <w:t>5.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r w:rsidRPr="002D069E">
        <w:rPr>
          <w:rFonts w:ascii="Garamond" w:hAnsi="Garamond" w:cs="DM Sans"/>
          <w:color w:val="232323"/>
          <w:sz w:val="24"/>
          <w:szCs w:val="24"/>
        </w:rPr>
        <w:t>Gaia Benard Ndoca</w:t>
      </w:r>
    </w:p>
    <w:p w14:paraId="48FB5115" w14:textId="77777777" w:rsidR="00623130" w:rsidRPr="002D069E" w:rsidRDefault="003047B1" w:rsidP="00623130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color w:val="232323"/>
          <w:sz w:val="24"/>
          <w:szCs w:val="24"/>
        </w:rPr>
        <w:t>6.</w:t>
      </w:r>
      <w:r>
        <w:rPr>
          <w:rFonts w:ascii="Garamond" w:hAnsi="Garamond" w:cs="DM Sans"/>
          <w:color w:val="232323"/>
          <w:sz w:val="24"/>
          <w:szCs w:val="24"/>
        </w:rPr>
        <w:t xml:space="preserve"> </w:t>
      </w:r>
      <w:r w:rsidRPr="002D069E">
        <w:rPr>
          <w:rFonts w:ascii="Garamond" w:hAnsi="Garamond" w:cs="DM Sans"/>
          <w:color w:val="232323"/>
          <w:sz w:val="24"/>
          <w:szCs w:val="24"/>
        </w:rPr>
        <w:t>Soleil Benard Ndoca</w:t>
      </w:r>
    </w:p>
    <w:p w14:paraId="6C6263B3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color w:val="232323"/>
          <w:sz w:val="24"/>
          <w:szCs w:val="24"/>
        </w:rPr>
        <w:t> </w:t>
      </w:r>
    </w:p>
    <w:p w14:paraId="1597B866" w14:textId="77777777" w:rsidR="00623130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bCs/>
          <w:color w:val="232323"/>
          <w:sz w:val="24"/>
          <w:szCs w:val="24"/>
        </w:rPr>
      </w:pPr>
      <w:r w:rsidRPr="002D069E">
        <w:rPr>
          <w:rFonts w:ascii="Garamond" w:hAnsi="Garamond" w:cs="DM Sans"/>
          <w:bCs/>
          <w:color w:val="232323"/>
          <w:sz w:val="24"/>
          <w:szCs w:val="24"/>
        </w:rPr>
        <w:t>Neni 2</w:t>
      </w:r>
    </w:p>
    <w:p w14:paraId="7889E9F5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DM Sans"/>
          <w:color w:val="232323"/>
          <w:sz w:val="24"/>
          <w:szCs w:val="24"/>
        </w:rPr>
      </w:pPr>
    </w:p>
    <w:p w14:paraId="5DE15217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DM Sans"/>
          <w:color w:val="232323"/>
          <w:sz w:val="24"/>
          <w:szCs w:val="24"/>
        </w:rPr>
      </w:pPr>
      <w:r w:rsidRPr="002D069E">
        <w:rPr>
          <w:rFonts w:ascii="Garamond" w:hAnsi="Garamond" w:cs="DM Sans"/>
          <w:color w:val="232323"/>
          <w:sz w:val="24"/>
          <w:szCs w:val="24"/>
        </w:rPr>
        <w:t>Ky dekret hyn në fuqi menjëherë dhe botohet në Fletoren Zyrtare.</w:t>
      </w:r>
      <w:bookmarkStart w:id="0" w:name="_GoBack"/>
      <w:bookmarkEnd w:id="0"/>
    </w:p>
    <w:p w14:paraId="28172063" w14:textId="77777777" w:rsidR="00623130" w:rsidRPr="002D069E" w:rsidRDefault="00623130" w:rsidP="00623130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</w:rPr>
      </w:pPr>
      <w:r w:rsidRPr="002D069E">
        <w:rPr>
          <w:rFonts w:ascii="Garamond" w:eastAsia="Times New Roman" w:hAnsi="Garamond" w:cs="Times New Roman"/>
          <w:color w:val="232323"/>
          <w:sz w:val="24"/>
          <w:szCs w:val="24"/>
        </w:rPr>
        <w:t> </w:t>
      </w:r>
    </w:p>
    <w:p w14:paraId="1A423C40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bCs/>
          <w:color w:val="000000"/>
          <w:sz w:val="24"/>
          <w:szCs w:val="24"/>
        </w:rPr>
      </w:pPr>
      <w:r w:rsidRPr="002D069E">
        <w:rPr>
          <w:rFonts w:ascii="Garamond" w:hAnsi="Garamond" w:cs="Garamond"/>
          <w:bCs/>
          <w:color w:val="000000"/>
          <w:sz w:val="24"/>
          <w:szCs w:val="24"/>
        </w:rPr>
        <w:t>PRESIDENT I REPUBLIKËS SË SHQIPËRISË</w:t>
      </w:r>
    </w:p>
    <w:p w14:paraId="7A0E2542" w14:textId="77777777" w:rsidR="00623130" w:rsidRPr="002D069E" w:rsidRDefault="00623130" w:rsidP="00623130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Garamond"/>
          <w:color w:val="000000"/>
          <w:sz w:val="24"/>
          <w:szCs w:val="24"/>
        </w:rPr>
      </w:pPr>
      <w:r w:rsidRPr="002D069E">
        <w:rPr>
          <w:rFonts w:ascii="Garamond" w:hAnsi="Garamond" w:cs="Garamond"/>
          <w:b/>
          <w:bCs/>
          <w:color w:val="000000"/>
          <w:sz w:val="24"/>
          <w:szCs w:val="24"/>
        </w:rPr>
        <w:t>Bajram Begaj</w:t>
      </w:r>
    </w:p>
    <w:p w14:paraId="0BB85628" w14:textId="77777777" w:rsidR="00623130" w:rsidRPr="002D069E" w:rsidRDefault="00623130" w:rsidP="0062313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14:paraId="39CDF5B4" w14:textId="77777777" w:rsidR="000F74B6" w:rsidRPr="00623130" w:rsidRDefault="000F74B6" w:rsidP="00623130">
      <w:pPr>
        <w:spacing w:after="0" w:line="240" w:lineRule="auto"/>
        <w:ind w:firstLine="284"/>
      </w:pPr>
    </w:p>
    <w:sectPr w:rsidR="000F74B6" w:rsidRPr="00623130" w:rsidSect="00623130">
      <w:pgSz w:w="12240" w:h="15840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DM San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36D5"/>
    <w:rsid w:val="000F74B6"/>
    <w:rsid w:val="001236D5"/>
    <w:rsid w:val="001C4CFC"/>
    <w:rsid w:val="001F5F26"/>
    <w:rsid w:val="003047B1"/>
    <w:rsid w:val="00420FCC"/>
    <w:rsid w:val="00495544"/>
    <w:rsid w:val="005B5F43"/>
    <w:rsid w:val="00623130"/>
    <w:rsid w:val="007A461B"/>
    <w:rsid w:val="008C7EE7"/>
    <w:rsid w:val="00923B6D"/>
    <w:rsid w:val="00AD6F91"/>
    <w:rsid w:val="00F23FBB"/>
    <w:rsid w:val="00FB77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3C107A"/>
  <w15:chartTrackingRefBased/>
  <w15:docId w15:val="{D3085F1C-084F-4464-A5EC-9CD9DEF11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2313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144</Nr_x002e__x0020_akti>
    <Data_x0020_e_x0020_Krijimit xmlns="0e656187-b300-4fb0-8bf4-3a50f872073c">2024-04-22T13:28:56Z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2024-04-19T00:00:00Z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713/1</Nr_x002e__x0020_prot_x0020_QBZ>
    <Data_x0020_e_x0020_Modifikimit xmlns="0e656187-b300-4fb0-8bf4-3a50f872073c">2024-04-22T13:55:16Z</Data_x0020_e_x0020_Modifikimit>
    <Dekretuar xmlns="0e656187-b300-4fb0-8bf4-3a50f872073c">false</Dekretuar>
    <Data xmlns="0e656187-b300-4fb0-8bf4-3a50f872073c">2024-04-16T00:00:00Z</Data>
    <Nr_x002e__x0020_protokolli_x0020_i_x0020_aktit xmlns="0e656187-b300-4fb0-8bf4-3a50f872073c">1721/2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62D3947DD64870996BBC9EA148A9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A62D3947DD64870996BBC9EA148A9F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AD30206-36A9-4E1C-8752-29CCCEAA4049}">
  <ds:schemaRefs>
    <ds:schemaRef ds:uri="http://www.w3.org/XML/1998/namespace"/>
    <ds:schemaRef ds:uri="http://purl.org/dc/elements/1.1/"/>
    <ds:schemaRef ds:uri="http://purl.org/dc/dcmitype/"/>
    <ds:schemaRef ds:uri="http://purl.org/dc/terms/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9B395DEC-9064-446F-967C-1653D1A8C7B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DAA62A9-0C0D-4F7B-AA52-3D1769FD1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7B1EBE22-97F3-4F11-9693-CA62D32C4A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5E73F1B-A278-4693-927A-1FA5D33BB40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93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Fjora Cahani</cp:lastModifiedBy>
  <cp:revision>6</cp:revision>
  <dcterms:created xsi:type="dcterms:W3CDTF">2024-04-22T12:26:00Z</dcterms:created>
  <dcterms:modified xsi:type="dcterms:W3CDTF">2024-04-23T08:00:00Z</dcterms:modified>
</cp:coreProperties>
</file>