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07DF3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178C509D" w14:textId="33BC948A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Nr. 151</w:t>
      </w:r>
      <w:r w:rsidRPr="00515AD1">
        <w:rPr>
          <w:rFonts w:ascii="Garamond" w:hAnsi="Garamond"/>
          <w:color w:val="232323"/>
          <w:lang w:val="sq-AL"/>
        </w:rPr>
        <w:t xml:space="preserve">, </w:t>
      </w:r>
      <w:r w:rsidRPr="00515AD1">
        <w:rPr>
          <w:rFonts w:ascii="Garamond" w:hAnsi="Garamond"/>
          <w:b/>
          <w:color w:val="232323"/>
          <w:lang w:val="sq-AL"/>
        </w:rPr>
        <w:t>datë</w:t>
      </w:r>
      <w:r w:rsidRPr="00515AD1">
        <w:rPr>
          <w:rFonts w:ascii="Garamond" w:hAnsi="Garamond"/>
          <w:color w:val="232323"/>
          <w:lang w:val="sq-AL"/>
        </w:rPr>
        <w:t xml:space="preserve"> </w:t>
      </w: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17.4.2024</w:t>
      </w:r>
    </w:p>
    <w:p w14:paraId="649B53FD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35F1F34B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</w:t>
      </w:r>
      <w:r w:rsidRPr="00515AD1">
        <w:rPr>
          <w:rFonts w:ascii="Garamond" w:hAnsi="Garamond"/>
          <w:color w:val="232323"/>
          <w:lang w:val="sq-AL"/>
        </w:rPr>
        <w:t xml:space="preserve"> </w:t>
      </w: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SHPALLJE LIGJI</w:t>
      </w:r>
    </w:p>
    <w:p w14:paraId="1E0F4AAE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BB0C529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515AD1">
        <w:rPr>
          <w:rFonts w:ascii="Garamond" w:hAnsi="Garamond"/>
          <w:color w:val="232323"/>
          <w:lang w:val="sq-AL"/>
        </w:rPr>
        <w:t>Në mbështetje të nenit 84, pika 1, dhe nenit 93 të Kushtetutës,</w:t>
      </w:r>
    </w:p>
    <w:p w14:paraId="57888877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BE81D84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515AD1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02C11418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42C869B" w14:textId="5310CE5C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515AD1">
        <w:rPr>
          <w:rFonts w:ascii="Garamond" w:hAnsi="Garamond"/>
          <w:color w:val="232323"/>
          <w:lang w:val="sq-AL"/>
        </w:rPr>
        <w:t xml:space="preserve">Shpalljen e ligjit nr. 31/2024, “Për një ndryshim në ligjin nr. 55/2015, </w:t>
      </w:r>
      <w:r w:rsidR="00515AD1" w:rsidRPr="00515AD1">
        <w:rPr>
          <w:rFonts w:ascii="Garamond" w:hAnsi="Garamond"/>
          <w:color w:val="232323"/>
          <w:lang w:val="sq-AL"/>
        </w:rPr>
        <w:t>‘</w:t>
      </w:r>
      <w:r w:rsidRPr="00515AD1">
        <w:rPr>
          <w:rFonts w:ascii="Garamond" w:hAnsi="Garamond"/>
          <w:color w:val="232323"/>
          <w:lang w:val="sq-AL"/>
        </w:rPr>
        <w:t>Për investimet strategjike në Republikën e Shqipërisë”, i ndryshuar</w:t>
      </w:r>
      <w:r w:rsidR="00515AD1" w:rsidRPr="00515AD1">
        <w:rPr>
          <w:rFonts w:ascii="Garamond" w:hAnsi="Garamond"/>
          <w:color w:val="232323"/>
          <w:lang w:val="sq-AL"/>
        </w:rPr>
        <w:t>’</w:t>
      </w:r>
      <w:r w:rsidRPr="00515AD1">
        <w:rPr>
          <w:rFonts w:ascii="Garamond" w:hAnsi="Garamond"/>
          <w:color w:val="232323"/>
          <w:lang w:val="sq-AL"/>
        </w:rPr>
        <w:t>”.</w:t>
      </w:r>
    </w:p>
    <w:p w14:paraId="7B34B063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lang w:val="sq-AL"/>
        </w:rPr>
      </w:pPr>
      <w:r w:rsidRPr="00515AD1">
        <w:rPr>
          <w:rFonts w:ascii="Garamond" w:hAnsi="Garamond"/>
          <w:color w:val="232323"/>
          <w:lang w:val="sq-AL"/>
        </w:rPr>
        <w:t> </w:t>
      </w:r>
    </w:p>
    <w:p w14:paraId="2F5FD322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15AD1">
        <w:rPr>
          <w:rFonts w:ascii="Garamond" w:hAnsi="Garamond"/>
          <w:color w:val="232323"/>
          <w:lang w:val="sq-AL"/>
        </w:rPr>
        <w:t> PRESIDENT I REPUBLIKËS SË SHQIPËRISË</w:t>
      </w:r>
    </w:p>
    <w:p w14:paraId="0A337AEC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Bajram </w:t>
      </w:r>
      <w:proofErr w:type="spellStart"/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proofErr w:type="spellEnd"/>
    </w:p>
    <w:p w14:paraId="73FF72B8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29E0E585" w14:textId="77777777" w:rsidR="00837CA9" w:rsidRPr="00515AD1" w:rsidRDefault="00837CA9" w:rsidP="00837CA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515AD1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 </w:t>
      </w:r>
    </w:p>
    <w:p w14:paraId="33D1EFB7" w14:textId="77777777" w:rsidR="00837CA9" w:rsidRPr="00515AD1" w:rsidRDefault="00837CA9" w:rsidP="00837CA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7E61580" w14:textId="77777777" w:rsidR="000F74B6" w:rsidRPr="00515AD1" w:rsidRDefault="000F74B6" w:rsidP="00837CA9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515A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8E5"/>
    <w:rsid w:val="000F74B6"/>
    <w:rsid w:val="00420FCC"/>
    <w:rsid w:val="00495544"/>
    <w:rsid w:val="004F1DB9"/>
    <w:rsid w:val="00515AD1"/>
    <w:rsid w:val="005B5F43"/>
    <w:rsid w:val="007A461B"/>
    <w:rsid w:val="00837CA9"/>
    <w:rsid w:val="008C7EE7"/>
    <w:rsid w:val="00900B71"/>
    <w:rsid w:val="009F48E5"/>
    <w:rsid w:val="00A40966"/>
    <w:rsid w:val="00AD6F91"/>
    <w:rsid w:val="00C04D7A"/>
    <w:rsid w:val="00F23FBB"/>
    <w:rsid w:val="00F70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C509D"/>
  <w15:chartTrackingRefBased/>
  <w15:docId w15:val="{458C4A29-FDD1-4A80-993C-84D2C297C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CA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37C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7C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</Nr_x002e__x0020_akti>
    <Data_x0020_e_x0020_Krijimit xmlns="0e656187-b300-4fb0-8bf4-3a50f872073c">2024-04-17T10:46:33Z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2024-04-17T00:00:00Z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684/1</Nr_x002e__x0020_prot_x0020_QBZ>
    <Data_x0020_e_x0020_Modifikimit xmlns="0e656187-b300-4fb0-8bf4-3a50f872073c">2024-04-17T11:06:19Z</Data_x0020_e_x0020_Modifikimit>
    <Dekretuar xmlns="0e656187-b300-4fb0-8bf4-3a50f872073c">false</Dekretuar>
    <Data xmlns="0e656187-b300-4fb0-8bf4-3a50f872073c">2024-04-17T00:00:00Z</Data>
    <Nr_x002e__x0020_protokolli_x0020_i_x0020_aktit xmlns="0e656187-b300-4fb0-8bf4-3a50f872073c">1621/2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F4CBA768E54073AAA5A0382FD5A8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F4CBA768E54073AAA5A0382FD5A8C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B34F90-92C5-4865-9FAB-1AE4AB09166F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29D9DD7F-C812-4DEB-8DE7-7BC1C2B2A6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E5C2D3-51AE-4716-B672-A3B3470D16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DC5C7E-DE70-40AA-80EB-51997C8994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1244694-561F-41F5-896F-840BFA7A59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4</cp:revision>
  <dcterms:created xsi:type="dcterms:W3CDTF">2024-04-17T09:47:00Z</dcterms:created>
  <dcterms:modified xsi:type="dcterms:W3CDTF">2024-04-17T10:24:00Z</dcterms:modified>
</cp:coreProperties>
</file>