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B72BCD" w14:textId="77777777" w:rsidR="00FB76E9" w:rsidRPr="00B96C15" w:rsidRDefault="00FB76E9" w:rsidP="00FB76E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96C15">
        <w:rPr>
          <w:rFonts w:ascii="Garamond" w:hAnsi="Garamond"/>
          <w:b/>
          <w:bCs/>
          <w:sz w:val="24"/>
          <w:szCs w:val="24"/>
          <w:lang w:val="sq-AL"/>
        </w:rPr>
        <w:t xml:space="preserve">DEKRET </w:t>
      </w:r>
    </w:p>
    <w:p w14:paraId="1C5EEF1F" w14:textId="08183EBA" w:rsidR="00FB76E9" w:rsidRPr="00B96C15" w:rsidRDefault="00FB76E9" w:rsidP="00FB76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6C15">
        <w:rPr>
          <w:rFonts w:ascii="Garamond" w:hAnsi="Garamond"/>
          <w:b/>
          <w:sz w:val="24"/>
          <w:szCs w:val="24"/>
          <w:lang w:val="sq-AL"/>
        </w:rPr>
        <w:t>Nr. 248, datë 11.7.2024</w:t>
      </w:r>
    </w:p>
    <w:p w14:paraId="252B2496" w14:textId="77777777" w:rsidR="00FB76E9" w:rsidRPr="00B96C15" w:rsidRDefault="00FB76E9" w:rsidP="00FB76E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3275F1E" w14:textId="148BBFB4" w:rsidR="00FB76E9" w:rsidRPr="00B96C15" w:rsidRDefault="00FB76E9" w:rsidP="00FB76E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96C15">
        <w:rPr>
          <w:rFonts w:ascii="Garamond" w:hAnsi="Garamond"/>
          <w:b/>
          <w:bCs/>
          <w:sz w:val="24"/>
          <w:szCs w:val="24"/>
          <w:lang w:val="sq-AL"/>
        </w:rPr>
        <w:t>PËR</w:t>
      </w:r>
      <w:bookmarkStart w:id="0" w:name="_GoBack"/>
      <w:bookmarkEnd w:id="0"/>
      <w:r w:rsidRPr="00B96C15">
        <w:rPr>
          <w:rFonts w:ascii="Garamond" w:hAnsi="Garamond"/>
          <w:b/>
          <w:bCs/>
          <w:sz w:val="24"/>
          <w:szCs w:val="24"/>
          <w:lang w:val="sq-AL"/>
        </w:rPr>
        <w:t> SHPALLJE LIGJI</w:t>
      </w:r>
    </w:p>
    <w:p w14:paraId="1878C676" w14:textId="77777777" w:rsidR="00FB76E9" w:rsidRPr="00B96C15" w:rsidRDefault="00FB76E9" w:rsidP="00FB76E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C62580F" w14:textId="77777777" w:rsidR="00FB76E9" w:rsidRPr="00B96C15" w:rsidRDefault="00FB76E9" w:rsidP="00FB7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15">
        <w:rPr>
          <w:rFonts w:ascii="Garamond" w:hAnsi="Garamond"/>
          <w:sz w:val="24"/>
          <w:szCs w:val="24"/>
          <w:lang w:val="sq-AL"/>
        </w:rPr>
        <w:t>Në mbështetje të nenit 84, pika 1, dhe nenit 93 të Kushtetutës,</w:t>
      </w:r>
    </w:p>
    <w:p w14:paraId="13D93B53" w14:textId="77777777" w:rsidR="00FB76E9" w:rsidRPr="00B96C15" w:rsidRDefault="00FB76E9" w:rsidP="00FB76E9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0FC5AD02" w14:textId="77777777" w:rsidR="00FB76E9" w:rsidRPr="00B96C15" w:rsidRDefault="00FB76E9" w:rsidP="00FB76E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96C15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2D8ACEA4" w14:textId="77777777" w:rsidR="00FB76E9" w:rsidRPr="00B96C15" w:rsidRDefault="00FB76E9" w:rsidP="00FB76E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12623CC" w14:textId="77777777" w:rsidR="00FB76E9" w:rsidRPr="00B96C15" w:rsidRDefault="00FB76E9" w:rsidP="00FB7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15">
        <w:rPr>
          <w:rFonts w:ascii="Garamond" w:hAnsi="Garamond"/>
          <w:sz w:val="24"/>
          <w:szCs w:val="24"/>
          <w:lang w:val="sq-AL"/>
        </w:rPr>
        <w:t>Shpalljen e ligjit nr. 64/2024, “Për ratifikimin e marrëveshjes ndërqeveritare ndërmjet Këshillit të Ministrave të Republikës së Shqipërisë dhe qeverisë së Republikës së Francës për kontributin në zbatimin e projekteve prioritare në Shqipëri”.</w:t>
      </w:r>
    </w:p>
    <w:p w14:paraId="6F38281E" w14:textId="77777777" w:rsidR="00FB76E9" w:rsidRPr="00B96C15" w:rsidRDefault="00FB76E9" w:rsidP="00FB7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15">
        <w:rPr>
          <w:rFonts w:ascii="Garamond" w:hAnsi="Garamond"/>
          <w:sz w:val="24"/>
          <w:szCs w:val="24"/>
          <w:lang w:val="sq-AL"/>
        </w:rPr>
        <w:t> </w:t>
      </w:r>
    </w:p>
    <w:p w14:paraId="5867ED06" w14:textId="77777777" w:rsidR="00FB76E9" w:rsidRPr="00B96C15" w:rsidRDefault="00FB76E9" w:rsidP="00FB76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96C15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25FCEF33" w14:textId="77777777" w:rsidR="00FB76E9" w:rsidRPr="00B96C15" w:rsidRDefault="00FB76E9" w:rsidP="00FB76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96C15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B96C15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73714034" w14:textId="77777777" w:rsidR="00FB76E9" w:rsidRPr="00B96C15" w:rsidRDefault="00FB76E9" w:rsidP="00FB76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96C15">
        <w:rPr>
          <w:rFonts w:ascii="Garamond" w:hAnsi="Garamond"/>
          <w:sz w:val="24"/>
          <w:szCs w:val="24"/>
          <w:lang w:val="sq-AL"/>
        </w:rPr>
        <w:t> </w:t>
      </w:r>
    </w:p>
    <w:p w14:paraId="5AB9126F" w14:textId="77777777" w:rsidR="00FB76E9" w:rsidRPr="00B96C15" w:rsidRDefault="00FB76E9" w:rsidP="00FB76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96C15">
        <w:rPr>
          <w:rFonts w:ascii="Garamond" w:hAnsi="Garamond"/>
          <w:sz w:val="24"/>
          <w:szCs w:val="24"/>
          <w:lang w:val="sq-AL"/>
        </w:rPr>
        <w:t> </w:t>
      </w:r>
    </w:p>
    <w:p w14:paraId="09051CCC" w14:textId="77777777" w:rsidR="00FB76E9" w:rsidRPr="00B96C15" w:rsidRDefault="00FB76E9" w:rsidP="00FB76E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42E63E0" w14:textId="77777777" w:rsidR="000F74B6" w:rsidRPr="00B96C15" w:rsidRDefault="000F74B6" w:rsidP="00FB76E9">
      <w:pPr>
        <w:spacing w:after="0" w:line="240" w:lineRule="auto"/>
        <w:ind w:firstLine="284"/>
        <w:rPr>
          <w:lang w:val="sq-AL"/>
        </w:rPr>
      </w:pPr>
    </w:p>
    <w:sectPr w:rsidR="000F74B6" w:rsidRPr="00B96C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F74B6"/>
    <w:rsid w:val="001F1B06"/>
    <w:rsid w:val="002A2045"/>
    <w:rsid w:val="00420FCC"/>
    <w:rsid w:val="004262AA"/>
    <w:rsid w:val="00463D71"/>
    <w:rsid w:val="00495544"/>
    <w:rsid w:val="0056576D"/>
    <w:rsid w:val="005856A6"/>
    <w:rsid w:val="005B5F43"/>
    <w:rsid w:val="005E7A0D"/>
    <w:rsid w:val="0061636A"/>
    <w:rsid w:val="0064747C"/>
    <w:rsid w:val="00684321"/>
    <w:rsid w:val="007A461B"/>
    <w:rsid w:val="008C7EE7"/>
    <w:rsid w:val="0090290C"/>
    <w:rsid w:val="009077D1"/>
    <w:rsid w:val="00AD6F91"/>
    <w:rsid w:val="00B15A5F"/>
    <w:rsid w:val="00B22326"/>
    <w:rsid w:val="00B63811"/>
    <w:rsid w:val="00B96C15"/>
    <w:rsid w:val="00E417F7"/>
    <w:rsid w:val="00F223EA"/>
    <w:rsid w:val="00F23FBB"/>
    <w:rsid w:val="00F84694"/>
    <w:rsid w:val="00FB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EEF1F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76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248</Nr_x002e__x0020_akti>
    <Data_x0020_e_x0020_Krijimit xmlns="0e656187-b300-4fb0-8bf4-3a50f872073c">2024-07-15T09:27:09Z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2024-07-11T00:00:00Z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1245/1</Nr_x002e__x0020_prot_x0020_QBZ>
    <Data_x0020_e_x0020_Modifikimit xmlns="0e656187-b300-4fb0-8bf4-3a50f872073c">2024-07-15T10:54:31Z</Data_x0020_e_x0020_Modifikimit>
    <Dekretuar xmlns="0e656187-b300-4fb0-8bf4-3a50f872073c">false</Dekretuar>
    <Data xmlns="0e656187-b300-4fb0-8bf4-3a50f872073c">2024-07-11T00:00:00Z</Data>
    <Nr_x002e__x0020_protokolli_x0020_i_x0020_aktit xmlns="0e656187-b300-4fb0-8bf4-3a50f872073c">2634/2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2BEC982AB3482DBB033EEE94A377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2BEC982AB3482DBB033EEE94A377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AF221C-08FF-4911-B3BE-577E57594406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1B84C7D-BFC4-49F4-BBD2-E107EF85A8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D5BD63-35A1-4794-9B2A-F579BBE0E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A86A1A-F563-4450-9179-089D830A60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B484EBA-3095-42BE-880D-B83B449EC3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4</cp:revision>
  <dcterms:created xsi:type="dcterms:W3CDTF">2024-07-15T08:15:00Z</dcterms:created>
  <dcterms:modified xsi:type="dcterms:W3CDTF">2024-07-15T11:11:00Z</dcterms:modified>
</cp:coreProperties>
</file>