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68C29D7" w14:textId="77777777" w:rsidR="009D105C" w:rsidRPr="009D105C" w:rsidRDefault="009D105C" w:rsidP="009D105C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9D105C">
        <w:rPr>
          <w:rFonts w:ascii="Garamond" w:hAnsi="Garamond"/>
          <w:b/>
          <w:sz w:val="24"/>
          <w:szCs w:val="24"/>
        </w:rPr>
        <w:t>DEKRET</w:t>
      </w:r>
    </w:p>
    <w:p w14:paraId="36B55120" w14:textId="7A2E05ED" w:rsidR="000F74B6" w:rsidRPr="009D105C" w:rsidRDefault="009D105C" w:rsidP="009D105C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9D105C">
        <w:rPr>
          <w:rFonts w:ascii="Garamond" w:hAnsi="Garamond"/>
          <w:b/>
          <w:sz w:val="24"/>
          <w:szCs w:val="24"/>
        </w:rPr>
        <w:t>N</w:t>
      </w:r>
      <w:r w:rsidR="00FF7F2F" w:rsidRPr="009D105C">
        <w:rPr>
          <w:rFonts w:ascii="Garamond" w:hAnsi="Garamond"/>
          <w:b/>
          <w:sz w:val="24"/>
          <w:szCs w:val="24"/>
        </w:rPr>
        <w:t>r. 30</w:t>
      </w:r>
      <w:r w:rsidR="007B5319" w:rsidRPr="009D105C">
        <w:rPr>
          <w:rFonts w:ascii="Garamond" w:hAnsi="Garamond"/>
          <w:b/>
          <w:sz w:val="24"/>
          <w:szCs w:val="24"/>
        </w:rPr>
        <w:t>0</w:t>
      </w:r>
      <w:r w:rsidR="00B32905" w:rsidRPr="009D105C">
        <w:rPr>
          <w:rFonts w:ascii="Garamond" w:hAnsi="Garamond"/>
          <w:b/>
          <w:sz w:val="24"/>
          <w:szCs w:val="24"/>
        </w:rPr>
        <w:t>, dat</w:t>
      </w:r>
      <w:r w:rsidRPr="009D105C">
        <w:rPr>
          <w:rFonts w:ascii="Garamond" w:hAnsi="Garamond"/>
          <w:b/>
          <w:sz w:val="24"/>
          <w:szCs w:val="24"/>
        </w:rPr>
        <w:t>ë</w:t>
      </w:r>
      <w:r w:rsidR="00B32905" w:rsidRPr="009D105C">
        <w:rPr>
          <w:rFonts w:ascii="Garamond" w:hAnsi="Garamond"/>
          <w:b/>
          <w:sz w:val="24"/>
          <w:szCs w:val="24"/>
        </w:rPr>
        <w:t xml:space="preserve"> 5</w:t>
      </w:r>
      <w:r w:rsidR="00396D25" w:rsidRPr="009D105C">
        <w:rPr>
          <w:rFonts w:ascii="Garamond" w:hAnsi="Garamond"/>
          <w:b/>
          <w:sz w:val="24"/>
          <w:szCs w:val="24"/>
        </w:rPr>
        <w:t>.8.2024</w:t>
      </w:r>
    </w:p>
    <w:p w14:paraId="52A659CB" w14:textId="77777777" w:rsidR="009D105C" w:rsidRPr="009D105C" w:rsidRDefault="009D105C" w:rsidP="009D105C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</w:p>
    <w:p w14:paraId="52CFB4F6" w14:textId="77777777" w:rsidR="009D105C" w:rsidRPr="009D105C" w:rsidRDefault="009D105C" w:rsidP="009D105C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bCs/>
          <w:color w:val="232323"/>
          <w:sz w:val="24"/>
          <w:szCs w:val="24"/>
          <w:bdr w:val="none" w:sz="0" w:space="0" w:color="auto" w:frame="1"/>
        </w:rPr>
      </w:pPr>
      <w:r w:rsidRPr="009D105C">
        <w:rPr>
          <w:rFonts w:ascii="Garamond" w:eastAsia="Times New Roman" w:hAnsi="Garamond" w:cs="Times New Roman"/>
          <w:b/>
          <w:bCs/>
          <w:color w:val="232323"/>
          <w:sz w:val="24"/>
          <w:szCs w:val="24"/>
          <w:bdr w:val="none" w:sz="0" w:space="0" w:color="auto" w:frame="1"/>
        </w:rPr>
        <w:t>PËR LEJIMIN E LËNIES SË SHTETËSISË SHQIPTARE</w:t>
      </w:r>
    </w:p>
    <w:p w14:paraId="055E10A5" w14:textId="77777777" w:rsidR="009D105C" w:rsidRPr="009D105C" w:rsidRDefault="009D105C" w:rsidP="009D105C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Times New Roman"/>
          <w:color w:val="232323"/>
          <w:sz w:val="24"/>
          <w:szCs w:val="24"/>
        </w:rPr>
      </w:pPr>
    </w:p>
    <w:p w14:paraId="04B1442A" w14:textId="7F910745" w:rsidR="009D105C" w:rsidRDefault="009D105C" w:rsidP="00745453">
      <w:pPr>
        <w:shd w:val="clear" w:color="auto" w:fill="FFFFFF"/>
        <w:spacing w:after="0" w:line="240" w:lineRule="auto"/>
        <w:ind w:firstLine="284"/>
        <w:jc w:val="both"/>
        <w:rPr>
          <w:rFonts w:ascii="Garamond" w:eastAsia="Times New Roman" w:hAnsi="Garamond" w:cs="Times New Roman"/>
          <w:color w:val="232323"/>
          <w:sz w:val="24"/>
          <w:szCs w:val="24"/>
        </w:rPr>
      </w:pPr>
      <w:r w:rsidRPr="009D105C">
        <w:rPr>
          <w:rFonts w:ascii="Garamond" w:eastAsia="Times New Roman" w:hAnsi="Garamond" w:cs="Times New Roman"/>
          <w:color w:val="232323"/>
          <w:sz w:val="24"/>
          <w:szCs w:val="24"/>
        </w:rPr>
        <w:t>Në mbështetje të nenit 92, shkronjës “c”, nenit 93 të Kushtetutës</w:t>
      </w:r>
      <w:r w:rsidR="007D3CBB">
        <w:rPr>
          <w:rFonts w:ascii="Garamond" w:eastAsia="Times New Roman" w:hAnsi="Garamond" w:cs="Times New Roman"/>
          <w:color w:val="232323"/>
          <w:sz w:val="24"/>
          <w:szCs w:val="24"/>
        </w:rPr>
        <w:t>,</w:t>
      </w:r>
      <w:bookmarkStart w:id="0" w:name="_GoBack"/>
      <w:bookmarkEnd w:id="0"/>
      <w:r w:rsidRPr="009D105C">
        <w:rPr>
          <w:rFonts w:ascii="Garamond" w:eastAsia="Times New Roman" w:hAnsi="Garamond" w:cs="Times New Roman"/>
          <w:color w:val="232323"/>
          <w:sz w:val="24"/>
          <w:szCs w:val="24"/>
        </w:rPr>
        <w:t xml:space="preserve"> neneve 13, 20 e në vijim të ligjit nr. 113/2020, “Për shtetësinë”, </w:t>
      </w:r>
      <w:r w:rsidR="00EE5967" w:rsidRPr="00223C2B">
        <w:rPr>
          <w:rFonts w:ascii="Garamond" w:eastAsia="Times New Roman" w:hAnsi="Garamond" w:cs="Times New Roman"/>
          <w:color w:val="232323"/>
          <w:sz w:val="24"/>
          <w:szCs w:val="24"/>
        </w:rPr>
        <w:t>të</w:t>
      </w:r>
      <w:r w:rsidRPr="009D105C">
        <w:rPr>
          <w:rFonts w:ascii="Garamond" w:eastAsia="Times New Roman" w:hAnsi="Garamond" w:cs="Times New Roman"/>
          <w:color w:val="232323"/>
          <w:sz w:val="24"/>
          <w:szCs w:val="24"/>
        </w:rPr>
        <w:t xml:space="preserve"> ndryshuar, me propozim të Ministrisë së Brendshme,</w:t>
      </w:r>
    </w:p>
    <w:p w14:paraId="1F90B7E8" w14:textId="77777777" w:rsidR="009D105C" w:rsidRPr="009D105C" w:rsidRDefault="009D105C" w:rsidP="009D105C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Times New Roman"/>
          <w:color w:val="232323"/>
          <w:sz w:val="24"/>
          <w:szCs w:val="24"/>
        </w:rPr>
      </w:pPr>
    </w:p>
    <w:p w14:paraId="0DEBFF0C" w14:textId="77777777" w:rsidR="009D105C" w:rsidRPr="009D105C" w:rsidRDefault="009D105C" w:rsidP="009D105C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Times New Roman"/>
          <w:bCs/>
          <w:color w:val="232323"/>
          <w:sz w:val="24"/>
          <w:szCs w:val="24"/>
          <w:bdr w:val="none" w:sz="0" w:space="0" w:color="auto" w:frame="1"/>
        </w:rPr>
      </w:pPr>
      <w:r w:rsidRPr="009D105C">
        <w:rPr>
          <w:rFonts w:ascii="Garamond" w:eastAsia="Times New Roman" w:hAnsi="Garamond" w:cs="Times New Roman"/>
          <w:bCs/>
          <w:color w:val="232323"/>
          <w:sz w:val="24"/>
          <w:szCs w:val="24"/>
          <w:bdr w:val="none" w:sz="0" w:space="0" w:color="auto" w:frame="1"/>
        </w:rPr>
        <w:t>DEKRETOJ:</w:t>
      </w:r>
    </w:p>
    <w:p w14:paraId="31A438F1" w14:textId="77777777" w:rsidR="009D105C" w:rsidRPr="009D105C" w:rsidRDefault="009D105C" w:rsidP="009D105C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Times New Roman"/>
          <w:color w:val="232323"/>
          <w:sz w:val="24"/>
          <w:szCs w:val="24"/>
        </w:rPr>
      </w:pPr>
    </w:p>
    <w:p w14:paraId="04293744" w14:textId="77777777" w:rsidR="009D105C" w:rsidRDefault="009D105C" w:rsidP="009D105C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Times New Roman"/>
          <w:bCs/>
          <w:color w:val="232323"/>
          <w:sz w:val="24"/>
          <w:szCs w:val="24"/>
          <w:bdr w:val="none" w:sz="0" w:space="0" w:color="auto" w:frame="1"/>
        </w:rPr>
      </w:pPr>
      <w:r w:rsidRPr="009D105C">
        <w:rPr>
          <w:rFonts w:ascii="Garamond" w:eastAsia="Times New Roman" w:hAnsi="Garamond" w:cs="Times New Roman"/>
          <w:bCs/>
          <w:color w:val="232323"/>
          <w:sz w:val="24"/>
          <w:szCs w:val="24"/>
          <w:bdr w:val="none" w:sz="0" w:space="0" w:color="auto" w:frame="1"/>
        </w:rPr>
        <w:t> Neni 1</w:t>
      </w:r>
    </w:p>
    <w:p w14:paraId="3C39EAA5" w14:textId="77777777" w:rsidR="009D105C" w:rsidRPr="009D105C" w:rsidRDefault="009D105C" w:rsidP="009D105C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Times New Roman"/>
          <w:color w:val="232323"/>
          <w:sz w:val="24"/>
          <w:szCs w:val="24"/>
        </w:rPr>
      </w:pPr>
    </w:p>
    <w:p w14:paraId="2A710744" w14:textId="726A5274" w:rsidR="009D105C" w:rsidRPr="009D105C" w:rsidRDefault="009D105C" w:rsidP="00EE5967">
      <w:pPr>
        <w:shd w:val="clear" w:color="auto" w:fill="FFFFFF"/>
        <w:spacing w:after="0" w:line="240" w:lineRule="auto"/>
        <w:ind w:firstLine="284"/>
        <w:jc w:val="both"/>
        <w:rPr>
          <w:rFonts w:ascii="Garamond" w:eastAsia="Times New Roman" w:hAnsi="Garamond" w:cs="Times New Roman"/>
          <w:color w:val="232323"/>
          <w:sz w:val="24"/>
          <w:szCs w:val="24"/>
        </w:rPr>
      </w:pPr>
      <w:r w:rsidRPr="009D105C">
        <w:rPr>
          <w:rFonts w:ascii="Garamond" w:eastAsia="Times New Roman" w:hAnsi="Garamond" w:cs="Times New Roman"/>
          <w:color w:val="232323"/>
          <w:sz w:val="24"/>
          <w:szCs w:val="24"/>
        </w:rPr>
        <w:t>U lejohet lënia e shtetësisë shqiptare, me kërkesë të tyre, shtetasve:</w:t>
      </w:r>
    </w:p>
    <w:p w14:paraId="4D307685" w14:textId="77777777" w:rsidR="009D105C" w:rsidRPr="009D105C" w:rsidRDefault="00EE5967" w:rsidP="009D105C">
      <w:pPr>
        <w:shd w:val="clear" w:color="auto" w:fill="FFFFFF"/>
        <w:spacing w:after="0" w:line="240" w:lineRule="auto"/>
        <w:ind w:left="284"/>
        <w:rPr>
          <w:rFonts w:ascii="Garamond" w:eastAsia="Times New Roman" w:hAnsi="Garamond" w:cs="Times New Roman"/>
          <w:color w:val="232323"/>
          <w:sz w:val="24"/>
          <w:szCs w:val="24"/>
        </w:rPr>
      </w:pPr>
      <w:r>
        <w:rPr>
          <w:rFonts w:ascii="Garamond" w:eastAsia="Times New Roman" w:hAnsi="Garamond" w:cs="Times New Roman"/>
          <w:color w:val="232323"/>
          <w:sz w:val="24"/>
          <w:szCs w:val="24"/>
        </w:rPr>
        <w:t xml:space="preserve">1. </w:t>
      </w:r>
      <w:proofErr w:type="spellStart"/>
      <w:r w:rsidRPr="009D105C">
        <w:rPr>
          <w:rFonts w:ascii="Garamond" w:eastAsia="Times New Roman" w:hAnsi="Garamond" w:cs="Times New Roman"/>
          <w:color w:val="232323"/>
          <w:sz w:val="24"/>
          <w:szCs w:val="24"/>
        </w:rPr>
        <w:t>Liljanë</w:t>
      </w:r>
      <w:proofErr w:type="spellEnd"/>
      <w:r w:rsidRPr="009D105C">
        <w:rPr>
          <w:rFonts w:ascii="Garamond" w:eastAsia="Times New Roman" w:hAnsi="Garamond" w:cs="Times New Roman"/>
          <w:color w:val="232323"/>
          <w:sz w:val="24"/>
          <w:szCs w:val="24"/>
        </w:rPr>
        <w:t xml:space="preserve"> </w:t>
      </w:r>
      <w:proofErr w:type="spellStart"/>
      <w:r w:rsidRPr="009D105C">
        <w:rPr>
          <w:rFonts w:ascii="Garamond" w:eastAsia="Times New Roman" w:hAnsi="Garamond" w:cs="Times New Roman"/>
          <w:color w:val="232323"/>
          <w:sz w:val="24"/>
          <w:szCs w:val="24"/>
        </w:rPr>
        <w:t>Kolë</w:t>
      </w:r>
      <w:proofErr w:type="spellEnd"/>
      <w:r w:rsidRPr="009D105C">
        <w:rPr>
          <w:rFonts w:ascii="Garamond" w:eastAsia="Times New Roman" w:hAnsi="Garamond" w:cs="Times New Roman"/>
          <w:color w:val="232323"/>
          <w:sz w:val="24"/>
          <w:szCs w:val="24"/>
        </w:rPr>
        <w:t xml:space="preserve"> Jaku</w:t>
      </w:r>
    </w:p>
    <w:p w14:paraId="573FBCB5" w14:textId="77777777" w:rsidR="009D105C" w:rsidRPr="009D105C" w:rsidRDefault="00EE5967" w:rsidP="009D105C">
      <w:pPr>
        <w:shd w:val="clear" w:color="auto" w:fill="FFFFFF"/>
        <w:spacing w:after="0" w:line="240" w:lineRule="auto"/>
        <w:ind w:left="284"/>
        <w:rPr>
          <w:rFonts w:ascii="Garamond" w:eastAsia="Times New Roman" w:hAnsi="Garamond" w:cs="Times New Roman"/>
          <w:color w:val="232323"/>
          <w:sz w:val="24"/>
          <w:szCs w:val="24"/>
        </w:rPr>
      </w:pPr>
      <w:r>
        <w:rPr>
          <w:rFonts w:ascii="Garamond" w:eastAsia="Times New Roman" w:hAnsi="Garamond" w:cs="Times New Roman"/>
          <w:color w:val="232323"/>
          <w:sz w:val="24"/>
          <w:szCs w:val="24"/>
        </w:rPr>
        <w:t xml:space="preserve">2. </w:t>
      </w:r>
      <w:proofErr w:type="spellStart"/>
      <w:r w:rsidRPr="009D105C">
        <w:rPr>
          <w:rFonts w:ascii="Garamond" w:eastAsia="Times New Roman" w:hAnsi="Garamond" w:cs="Times New Roman"/>
          <w:color w:val="232323"/>
          <w:sz w:val="24"/>
          <w:szCs w:val="24"/>
        </w:rPr>
        <w:t>Ermond</w:t>
      </w:r>
      <w:proofErr w:type="spellEnd"/>
      <w:r w:rsidRPr="009D105C">
        <w:rPr>
          <w:rFonts w:ascii="Garamond" w:eastAsia="Times New Roman" w:hAnsi="Garamond" w:cs="Times New Roman"/>
          <w:color w:val="232323"/>
          <w:sz w:val="24"/>
          <w:szCs w:val="24"/>
        </w:rPr>
        <w:t xml:space="preserve"> </w:t>
      </w:r>
      <w:proofErr w:type="spellStart"/>
      <w:r w:rsidRPr="009D105C">
        <w:rPr>
          <w:rFonts w:ascii="Garamond" w:eastAsia="Times New Roman" w:hAnsi="Garamond" w:cs="Times New Roman"/>
          <w:color w:val="232323"/>
          <w:sz w:val="24"/>
          <w:szCs w:val="24"/>
        </w:rPr>
        <w:t>Baftjar</w:t>
      </w:r>
      <w:proofErr w:type="spellEnd"/>
      <w:r w:rsidRPr="009D105C">
        <w:rPr>
          <w:rFonts w:ascii="Garamond" w:eastAsia="Times New Roman" w:hAnsi="Garamond" w:cs="Times New Roman"/>
          <w:color w:val="232323"/>
          <w:sz w:val="24"/>
          <w:szCs w:val="24"/>
        </w:rPr>
        <w:t xml:space="preserve"> </w:t>
      </w:r>
      <w:proofErr w:type="spellStart"/>
      <w:r w:rsidRPr="009D105C">
        <w:rPr>
          <w:rFonts w:ascii="Garamond" w:eastAsia="Times New Roman" w:hAnsi="Garamond" w:cs="Times New Roman"/>
          <w:color w:val="232323"/>
          <w:sz w:val="24"/>
          <w:szCs w:val="24"/>
        </w:rPr>
        <w:t>Dedja</w:t>
      </w:r>
      <w:proofErr w:type="spellEnd"/>
    </w:p>
    <w:p w14:paraId="43375747" w14:textId="77777777" w:rsidR="009D105C" w:rsidRPr="009D105C" w:rsidRDefault="00EE5967" w:rsidP="009D105C">
      <w:pPr>
        <w:shd w:val="clear" w:color="auto" w:fill="FFFFFF"/>
        <w:spacing w:after="0" w:line="240" w:lineRule="auto"/>
        <w:ind w:left="284"/>
        <w:rPr>
          <w:rFonts w:ascii="Garamond" w:eastAsia="Times New Roman" w:hAnsi="Garamond" w:cs="Times New Roman"/>
          <w:color w:val="232323"/>
          <w:sz w:val="24"/>
          <w:szCs w:val="24"/>
        </w:rPr>
      </w:pPr>
      <w:r>
        <w:rPr>
          <w:rFonts w:ascii="Garamond" w:eastAsia="Times New Roman" w:hAnsi="Garamond" w:cs="Times New Roman"/>
          <w:color w:val="232323"/>
          <w:sz w:val="24"/>
          <w:szCs w:val="24"/>
        </w:rPr>
        <w:t xml:space="preserve">3. </w:t>
      </w:r>
      <w:proofErr w:type="spellStart"/>
      <w:r w:rsidRPr="009D105C">
        <w:rPr>
          <w:rFonts w:ascii="Garamond" w:eastAsia="Times New Roman" w:hAnsi="Garamond" w:cs="Times New Roman"/>
          <w:color w:val="232323"/>
          <w:sz w:val="24"/>
          <w:szCs w:val="24"/>
        </w:rPr>
        <w:t>Dennis</w:t>
      </w:r>
      <w:proofErr w:type="spellEnd"/>
      <w:r w:rsidRPr="009D105C">
        <w:rPr>
          <w:rFonts w:ascii="Garamond" w:eastAsia="Times New Roman" w:hAnsi="Garamond" w:cs="Times New Roman"/>
          <w:color w:val="232323"/>
          <w:sz w:val="24"/>
          <w:szCs w:val="24"/>
        </w:rPr>
        <w:t xml:space="preserve"> </w:t>
      </w:r>
      <w:proofErr w:type="spellStart"/>
      <w:r w:rsidRPr="009D105C">
        <w:rPr>
          <w:rFonts w:ascii="Garamond" w:eastAsia="Times New Roman" w:hAnsi="Garamond" w:cs="Times New Roman"/>
          <w:color w:val="232323"/>
          <w:sz w:val="24"/>
          <w:szCs w:val="24"/>
        </w:rPr>
        <w:t>Erman</w:t>
      </w:r>
      <w:proofErr w:type="spellEnd"/>
      <w:r w:rsidRPr="009D105C">
        <w:rPr>
          <w:rFonts w:ascii="Garamond" w:eastAsia="Times New Roman" w:hAnsi="Garamond" w:cs="Times New Roman"/>
          <w:color w:val="232323"/>
          <w:sz w:val="24"/>
          <w:szCs w:val="24"/>
        </w:rPr>
        <w:t xml:space="preserve"> </w:t>
      </w:r>
      <w:proofErr w:type="spellStart"/>
      <w:r w:rsidRPr="009D105C">
        <w:rPr>
          <w:rFonts w:ascii="Garamond" w:eastAsia="Times New Roman" w:hAnsi="Garamond" w:cs="Times New Roman"/>
          <w:color w:val="232323"/>
          <w:sz w:val="24"/>
          <w:szCs w:val="24"/>
        </w:rPr>
        <w:t>Myrto</w:t>
      </w:r>
      <w:proofErr w:type="spellEnd"/>
    </w:p>
    <w:p w14:paraId="3D1C0B5F" w14:textId="77777777" w:rsidR="009D105C" w:rsidRDefault="00EE5967" w:rsidP="009D105C">
      <w:pPr>
        <w:shd w:val="clear" w:color="auto" w:fill="FFFFFF"/>
        <w:spacing w:after="0" w:line="240" w:lineRule="auto"/>
        <w:ind w:left="284"/>
        <w:rPr>
          <w:rFonts w:ascii="Garamond" w:eastAsia="Times New Roman" w:hAnsi="Garamond" w:cs="Times New Roman"/>
          <w:color w:val="232323"/>
          <w:sz w:val="24"/>
          <w:szCs w:val="24"/>
        </w:rPr>
      </w:pPr>
      <w:r>
        <w:rPr>
          <w:rFonts w:ascii="Garamond" w:eastAsia="Times New Roman" w:hAnsi="Garamond" w:cs="Times New Roman"/>
          <w:color w:val="232323"/>
          <w:sz w:val="24"/>
          <w:szCs w:val="24"/>
        </w:rPr>
        <w:t xml:space="preserve">4. </w:t>
      </w:r>
      <w:proofErr w:type="spellStart"/>
      <w:r w:rsidRPr="009D105C">
        <w:rPr>
          <w:rFonts w:ascii="Garamond" w:eastAsia="Times New Roman" w:hAnsi="Garamond" w:cs="Times New Roman"/>
          <w:color w:val="232323"/>
          <w:sz w:val="24"/>
          <w:szCs w:val="24"/>
        </w:rPr>
        <w:t>Eni</w:t>
      </w:r>
      <w:proofErr w:type="spellEnd"/>
      <w:r w:rsidRPr="009D105C">
        <w:rPr>
          <w:rFonts w:ascii="Garamond" w:eastAsia="Times New Roman" w:hAnsi="Garamond" w:cs="Times New Roman"/>
          <w:color w:val="232323"/>
          <w:sz w:val="24"/>
          <w:szCs w:val="24"/>
        </w:rPr>
        <w:t xml:space="preserve"> </w:t>
      </w:r>
      <w:proofErr w:type="spellStart"/>
      <w:r w:rsidRPr="009D105C">
        <w:rPr>
          <w:rFonts w:ascii="Garamond" w:eastAsia="Times New Roman" w:hAnsi="Garamond" w:cs="Times New Roman"/>
          <w:color w:val="232323"/>
          <w:sz w:val="24"/>
          <w:szCs w:val="24"/>
        </w:rPr>
        <w:t>Naim</w:t>
      </w:r>
      <w:proofErr w:type="spellEnd"/>
      <w:r w:rsidRPr="009D105C">
        <w:rPr>
          <w:rFonts w:ascii="Garamond" w:eastAsia="Times New Roman" w:hAnsi="Garamond" w:cs="Times New Roman"/>
          <w:color w:val="232323"/>
          <w:sz w:val="24"/>
          <w:szCs w:val="24"/>
        </w:rPr>
        <w:t xml:space="preserve"> </w:t>
      </w:r>
      <w:proofErr w:type="spellStart"/>
      <w:r w:rsidRPr="009D105C">
        <w:rPr>
          <w:rFonts w:ascii="Garamond" w:eastAsia="Times New Roman" w:hAnsi="Garamond" w:cs="Times New Roman"/>
          <w:color w:val="232323"/>
          <w:sz w:val="24"/>
          <w:szCs w:val="24"/>
        </w:rPr>
        <w:t>Alla</w:t>
      </w:r>
      <w:proofErr w:type="spellEnd"/>
    </w:p>
    <w:p w14:paraId="77ED0769" w14:textId="77777777" w:rsidR="009D105C" w:rsidRPr="009D105C" w:rsidRDefault="009D105C" w:rsidP="009D105C">
      <w:pPr>
        <w:shd w:val="clear" w:color="auto" w:fill="FFFFFF"/>
        <w:spacing w:after="0" w:line="240" w:lineRule="auto"/>
        <w:ind w:left="284"/>
        <w:rPr>
          <w:rFonts w:ascii="Garamond" w:eastAsia="Times New Roman" w:hAnsi="Garamond" w:cs="Times New Roman"/>
          <w:color w:val="232323"/>
          <w:sz w:val="24"/>
          <w:szCs w:val="24"/>
        </w:rPr>
      </w:pPr>
    </w:p>
    <w:p w14:paraId="5B42476C" w14:textId="77777777" w:rsidR="009D105C" w:rsidRPr="009D105C" w:rsidRDefault="009D105C" w:rsidP="009D105C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Times New Roman"/>
          <w:bCs/>
          <w:color w:val="232323"/>
          <w:sz w:val="24"/>
          <w:szCs w:val="24"/>
          <w:bdr w:val="none" w:sz="0" w:space="0" w:color="auto" w:frame="1"/>
        </w:rPr>
      </w:pPr>
      <w:r w:rsidRPr="009D105C">
        <w:rPr>
          <w:rFonts w:ascii="Garamond" w:eastAsia="Times New Roman" w:hAnsi="Garamond" w:cs="Times New Roman"/>
          <w:bCs/>
          <w:color w:val="232323"/>
          <w:sz w:val="24"/>
          <w:szCs w:val="24"/>
          <w:bdr w:val="none" w:sz="0" w:space="0" w:color="auto" w:frame="1"/>
        </w:rPr>
        <w:t>Neni 2</w:t>
      </w:r>
    </w:p>
    <w:p w14:paraId="18BAD2E1" w14:textId="77777777" w:rsidR="009D105C" w:rsidRPr="009D105C" w:rsidRDefault="009D105C" w:rsidP="009D105C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Times New Roman"/>
          <w:color w:val="232323"/>
          <w:sz w:val="24"/>
          <w:szCs w:val="24"/>
        </w:rPr>
      </w:pPr>
    </w:p>
    <w:p w14:paraId="5238B0A5" w14:textId="77777777" w:rsidR="009D105C" w:rsidRPr="009D105C" w:rsidRDefault="009D105C" w:rsidP="009D105C">
      <w:pPr>
        <w:shd w:val="clear" w:color="auto" w:fill="FFFFFF"/>
        <w:spacing w:after="0" w:line="240" w:lineRule="auto"/>
        <w:ind w:firstLine="284"/>
        <w:jc w:val="both"/>
        <w:rPr>
          <w:rFonts w:ascii="Garamond" w:eastAsia="Times New Roman" w:hAnsi="Garamond" w:cs="Times New Roman"/>
          <w:color w:val="232323"/>
          <w:sz w:val="24"/>
          <w:szCs w:val="24"/>
        </w:rPr>
      </w:pPr>
      <w:r w:rsidRPr="009D105C">
        <w:rPr>
          <w:rFonts w:ascii="Garamond" w:eastAsia="Times New Roman" w:hAnsi="Garamond" w:cs="Times New Roman"/>
          <w:color w:val="232323"/>
          <w:sz w:val="24"/>
          <w:szCs w:val="24"/>
        </w:rPr>
        <w:t>Ky dekret hyn në fuqi menjëherë dhe botohet në Fletoren Zyrtare.</w:t>
      </w:r>
    </w:p>
    <w:p w14:paraId="63DD788A" w14:textId="77777777" w:rsidR="009D105C" w:rsidRPr="009D105C" w:rsidRDefault="009D105C" w:rsidP="009D105C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</w:p>
    <w:p w14:paraId="426634BA" w14:textId="77777777" w:rsidR="009D105C" w:rsidRPr="009D105C" w:rsidRDefault="009D105C" w:rsidP="009D105C">
      <w:pPr>
        <w:shd w:val="clear" w:color="auto" w:fill="FFFFFF"/>
        <w:spacing w:after="0" w:line="240" w:lineRule="auto"/>
        <w:ind w:firstLine="284"/>
        <w:jc w:val="right"/>
        <w:rPr>
          <w:rFonts w:ascii="Garamond" w:eastAsia="Times New Roman" w:hAnsi="Garamond" w:cs="Times New Roman"/>
          <w:color w:val="232323"/>
          <w:sz w:val="24"/>
          <w:szCs w:val="24"/>
        </w:rPr>
      </w:pPr>
      <w:r w:rsidRPr="009D105C">
        <w:rPr>
          <w:rFonts w:ascii="Garamond" w:eastAsia="Times New Roman" w:hAnsi="Garamond" w:cs="Times New Roman"/>
          <w:bCs/>
          <w:color w:val="232323"/>
          <w:sz w:val="24"/>
          <w:szCs w:val="24"/>
          <w:bdr w:val="none" w:sz="0" w:space="0" w:color="auto" w:frame="1"/>
        </w:rPr>
        <w:t>PRESIDENT I REPUBLIKËS SË SHQIPËRISË</w:t>
      </w:r>
    </w:p>
    <w:p w14:paraId="6601A14E" w14:textId="77777777" w:rsidR="009D105C" w:rsidRPr="009D105C" w:rsidRDefault="009D105C" w:rsidP="009D105C">
      <w:pPr>
        <w:shd w:val="clear" w:color="auto" w:fill="FFFFFF"/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 w:rsidRPr="009D105C">
        <w:rPr>
          <w:rFonts w:ascii="Garamond" w:eastAsia="Times New Roman" w:hAnsi="Garamond" w:cs="Times New Roman"/>
          <w:b/>
          <w:bCs/>
          <w:color w:val="232323"/>
          <w:sz w:val="24"/>
          <w:szCs w:val="24"/>
          <w:bdr w:val="none" w:sz="0" w:space="0" w:color="auto" w:frame="1"/>
        </w:rPr>
        <w:t xml:space="preserve">Bajram </w:t>
      </w:r>
      <w:proofErr w:type="spellStart"/>
      <w:r w:rsidRPr="009D105C">
        <w:rPr>
          <w:rFonts w:ascii="Garamond" w:eastAsia="Times New Roman" w:hAnsi="Garamond" w:cs="Times New Roman"/>
          <w:b/>
          <w:bCs/>
          <w:color w:val="232323"/>
          <w:sz w:val="24"/>
          <w:szCs w:val="24"/>
          <w:bdr w:val="none" w:sz="0" w:space="0" w:color="auto" w:frame="1"/>
        </w:rPr>
        <w:t>Begaj</w:t>
      </w:r>
      <w:proofErr w:type="spellEnd"/>
    </w:p>
    <w:sectPr w:rsidR="009D105C" w:rsidRPr="009D105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1632979"/>
    <w:multiLevelType w:val="multilevel"/>
    <w:tmpl w:val="8C28721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C57BB"/>
    <w:rsid w:val="00041DEF"/>
    <w:rsid w:val="000F74B6"/>
    <w:rsid w:val="002336F1"/>
    <w:rsid w:val="00280A1F"/>
    <w:rsid w:val="00396D25"/>
    <w:rsid w:val="00412CA0"/>
    <w:rsid w:val="00420FCC"/>
    <w:rsid w:val="00495544"/>
    <w:rsid w:val="005B5F43"/>
    <w:rsid w:val="005C57BB"/>
    <w:rsid w:val="0061636A"/>
    <w:rsid w:val="00745453"/>
    <w:rsid w:val="007A461B"/>
    <w:rsid w:val="007B5319"/>
    <w:rsid w:val="007D3CBB"/>
    <w:rsid w:val="008C7EE7"/>
    <w:rsid w:val="009D105C"/>
    <w:rsid w:val="009D54EC"/>
    <w:rsid w:val="00A577C8"/>
    <w:rsid w:val="00AD6F91"/>
    <w:rsid w:val="00B32905"/>
    <w:rsid w:val="00C549C2"/>
    <w:rsid w:val="00E148CC"/>
    <w:rsid w:val="00EE5967"/>
    <w:rsid w:val="00F23FBB"/>
    <w:rsid w:val="00FF7F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6B55120"/>
  <w15:chartTrackingRefBased/>
  <w15:docId w15:val="{1B9EF094-2AC2-4792-9622-1FB9E06437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9D105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9D105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71868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756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300</Nr_x002e__x0020_akti>
    <Data_x0020_e_x0020_Krijimit xmlns="0e656187-b300-4fb0-8bf4-3a50f872073c">2024-08-07T13:02:14Z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2024-08-07T00:00:00Z</Date_x0020_protokolli>
    <Titulli xmlns="0e656187-b300-4fb0-8bf4-3a50f872073c">Për lejimin e lënies së shtetësisë shqiptare</Titulli>
    <Modifikuesi xmlns="0e656187-b300-4fb0-8bf4-3a50f872073c">Fjora.Cahani</Modifikuesi>
    <Nr_x002e__x0020_prot_x0020_QBZ xmlns="0e656187-b300-4fb0-8bf4-3a50f872073c">1459/1</Nr_x002e__x0020_prot_x0020_QBZ>
    <Data_x0020_e_x0020_Modifikimit xmlns="0e656187-b300-4fb0-8bf4-3a50f872073c">2024-08-08T11:23:49Z</Data_x0020_e_x0020_Modifikimit>
    <Dekretuar xmlns="0e656187-b300-4fb0-8bf4-3a50f872073c">false</Dekretuar>
    <Data xmlns="0e656187-b300-4fb0-8bf4-3a50f872073c">2024-08-05T00:00:00Z</Data>
    <Nr_x002e__x0020_protokolli_x0020_i_x0020_aktit xmlns="0e656187-b300-4fb0-8bf4-3a50f872073c">3044/2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F1FEE484F8D546FB905BCDC9ED5BEE7B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CE4E4F8B-9CCE-4ABB-9E74-CE99F5F36279}">
  <ds:schemaRefs>
    <ds:schemaRef ds:uri="http://schemas.microsoft.com/office/2006/documentManagement/types"/>
    <ds:schemaRef ds:uri="http://schemas.openxmlformats.org/package/2006/metadata/core-properties"/>
    <ds:schemaRef ds:uri="http://schemas.microsoft.com/office/2006/metadata/properties"/>
    <ds:schemaRef ds:uri="http://www.w3.org/XML/1998/namespace"/>
    <ds:schemaRef ds:uri="http://purl.org/dc/dcmitype/"/>
    <ds:schemaRef ds:uri="0e656187-b300-4fb0-8bf4-3a50f872073c"/>
    <ds:schemaRef ds:uri="http://purl.org/dc/terms/"/>
    <ds:schemaRef ds:uri="http://purl.org/dc/elements/1.1/"/>
  </ds:schemaRefs>
</ds:datastoreItem>
</file>

<file path=customXml/itemProps2.xml><?xml version="1.0" encoding="utf-8"?>
<ds:datastoreItem xmlns:ds="http://schemas.openxmlformats.org/officeDocument/2006/customXml" ds:itemID="{A4DFA8ED-5864-4893-B6E5-21963BCC95F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B8A8B31-441E-4350-BC49-ADC82557752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84</Words>
  <Characters>482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lejimin e lënies së shtetësisë shqiptare</vt:lpstr>
    </vt:vector>
  </TitlesOfParts>
  <Company/>
  <LinksUpToDate>false</LinksUpToDate>
  <CharactersWithSpaces>565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lejimin e lënies së shtetësisë shqiptare</dc:title>
  <dc:creator>Entela Suli</dc:creator>
  <cp:lastModifiedBy>Fjora Cahani</cp:lastModifiedBy>
  <cp:revision>9</cp:revision>
  <dcterms:created xsi:type="dcterms:W3CDTF">2024-08-07T11:44:00Z</dcterms:created>
  <dcterms:modified xsi:type="dcterms:W3CDTF">2024-08-08T10:32:00Z</dcterms:modified>
</cp:coreProperties>
</file>