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BC356" w14:textId="77777777" w:rsidR="00AF1BAA" w:rsidRP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AF1BAA"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</w:t>
      </w:r>
    </w:p>
    <w:p w14:paraId="32472A07" w14:textId="3D11A76A" w:rsidR="00AF1BAA" w:rsidRP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color w:val="232323"/>
        </w:rPr>
      </w:pPr>
      <w:r w:rsidRPr="00AF1BAA">
        <w:rPr>
          <w:rFonts w:ascii="Garamond" w:hAnsi="Garamond" w:cs="Arial"/>
          <w:b/>
          <w:color w:val="232323"/>
        </w:rPr>
        <w:t>Nr. 350, datë 1.10.2024</w:t>
      </w:r>
    </w:p>
    <w:p w14:paraId="69505A02" w14:textId="77777777" w:rsid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4A99EA06" w14:textId="77777777" w:rsidR="00AF1BAA" w:rsidRP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AF1BAA">
        <w:rPr>
          <w:rStyle w:val="Strong"/>
          <w:rFonts w:ascii="Garamond" w:hAnsi="Garamond" w:cs="Arial"/>
          <w:color w:val="232323"/>
          <w:bdr w:val="none" w:sz="0" w:space="0" w:color="auto" w:frame="1"/>
        </w:rPr>
        <w:t>PËR SHPALLJE LIGJI</w:t>
      </w:r>
    </w:p>
    <w:p w14:paraId="0DB3C638" w14:textId="77777777" w:rsid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44C8043F" w14:textId="77777777" w:rsidR="00AF1BAA" w:rsidRP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AF1BAA">
        <w:rPr>
          <w:rFonts w:ascii="Garamond" w:hAnsi="Garamond" w:cs="Arial"/>
          <w:color w:val="232323"/>
        </w:rPr>
        <w:t>Në mbështetje të nenit 84, pika 1, dhe nenit 93 të Kushtetutës,</w:t>
      </w:r>
      <w:bookmarkStart w:id="0" w:name="_GoBack"/>
      <w:bookmarkEnd w:id="0"/>
    </w:p>
    <w:p w14:paraId="4857BDAD" w14:textId="77777777" w:rsid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6914790D" w14:textId="77777777" w:rsidR="00AF1BAA" w:rsidRP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color w:val="232323"/>
        </w:rPr>
      </w:pPr>
      <w:r w:rsidRPr="00AF1BAA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5174D471" w14:textId="77777777" w:rsid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</w:p>
    <w:p w14:paraId="0A06E266" w14:textId="78BE3270" w:rsidR="00AF1BAA" w:rsidRP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AF1BAA">
        <w:rPr>
          <w:rFonts w:ascii="Garamond" w:hAnsi="Garamond" w:cs="Arial"/>
          <w:color w:val="232323"/>
        </w:rPr>
        <w:t xml:space="preserve">Shpalljen e ligjit nr. 100/2024, “Për disa ndryshime dhe shtesa në ligjin nr. 43/2023, </w:t>
      </w:r>
      <w:r w:rsidR="00B76BAC">
        <w:rPr>
          <w:rFonts w:ascii="Garamond" w:hAnsi="Garamond" w:cs="Arial"/>
          <w:color w:val="232323"/>
        </w:rPr>
        <w:t>‘</w:t>
      </w:r>
      <w:r w:rsidRPr="00AF1BAA">
        <w:rPr>
          <w:rFonts w:ascii="Garamond" w:hAnsi="Garamond" w:cs="Arial"/>
          <w:color w:val="232323"/>
        </w:rPr>
        <w:t>Për qeverisjen elektronike</w:t>
      </w:r>
      <w:r w:rsidR="00B76BAC">
        <w:rPr>
          <w:rFonts w:ascii="Garamond" w:hAnsi="Garamond" w:cs="Arial"/>
          <w:color w:val="232323"/>
        </w:rPr>
        <w:t>’</w:t>
      </w:r>
      <w:r w:rsidRPr="00AF1BAA">
        <w:rPr>
          <w:rFonts w:ascii="Garamond" w:hAnsi="Garamond" w:cs="Arial"/>
          <w:color w:val="232323"/>
        </w:rPr>
        <w:t>”.</w:t>
      </w:r>
    </w:p>
    <w:p w14:paraId="45281362" w14:textId="77777777" w:rsidR="00AF1BAA" w:rsidRP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AF1BAA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</w:p>
    <w:p w14:paraId="2D7C7683" w14:textId="77777777" w:rsidR="00AF1BAA" w:rsidRP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AF1BAA">
        <w:rPr>
          <w:rFonts w:ascii="Garamond" w:hAnsi="Garamond" w:cs="Arial"/>
          <w:color w:val="232323"/>
        </w:rPr>
        <w:t> </w:t>
      </w:r>
    </w:p>
    <w:p w14:paraId="1ADB4640" w14:textId="77777777" w:rsidR="00AF1BAA" w:rsidRP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</w:rPr>
      </w:pPr>
      <w:r w:rsidRPr="00AF1BAA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6922C3BD" w14:textId="77777777" w:rsidR="00AF1BAA" w:rsidRPr="00AF1BAA" w:rsidRDefault="00AF1BAA" w:rsidP="00AF1BA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AF1BAA">
        <w:rPr>
          <w:rStyle w:val="Strong"/>
          <w:rFonts w:ascii="Garamond" w:hAnsi="Garamond" w:cs="Arial"/>
          <w:color w:val="232323"/>
          <w:bdr w:val="none" w:sz="0" w:space="0" w:color="auto" w:frame="1"/>
        </w:rPr>
        <w:t>Bajram Begaj</w:t>
      </w:r>
    </w:p>
    <w:p w14:paraId="75BC163A" w14:textId="77777777" w:rsidR="000F74B6" w:rsidRPr="00AF1BAA" w:rsidRDefault="000F74B6" w:rsidP="00AF1BAA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0F74B6" w:rsidRPr="00AF1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4C3"/>
    <w:rsid w:val="000F74B6"/>
    <w:rsid w:val="00420FCC"/>
    <w:rsid w:val="00495544"/>
    <w:rsid w:val="005B5F43"/>
    <w:rsid w:val="0061636A"/>
    <w:rsid w:val="00750A2B"/>
    <w:rsid w:val="007A461B"/>
    <w:rsid w:val="008C7EE7"/>
    <w:rsid w:val="00AD6F91"/>
    <w:rsid w:val="00AF1BAA"/>
    <w:rsid w:val="00B76BAC"/>
    <w:rsid w:val="00D624C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72A07"/>
  <w15:chartTrackingRefBased/>
  <w15:docId w15:val="{6B72B133-B4F5-4315-AD84-9B5AB2901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1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F1B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1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</Nr_x002e__x0020_akti>
    <Data_x0020_e_x0020_Krijimit xmlns="0e656187-b300-4fb0-8bf4-3a50f872073c">2024-10-02T13:35:54Z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2024-10-02T00:00:00Z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1705/1</Nr_x002e__x0020_prot_x0020_QBZ>
    <Data_x0020_e_x0020_Modifikimit xmlns="0e656187-b300-4fb0-8bf4-3a50f872073c">2024-10-02T13:51:10Z</Data_x0020_e_x0020_Modifikimit>
    <Dekretuar xmlns="0e656187-b300-4fb0-8bf4-3a50f872073c">false</Dekretuar>
    <Data xmlns="0e656187-b300-4fb0-8bf4-3a50f872073c">2024-10-01T00:00:00Z</Data>
    <Nr_x002e__x0020_protokolli_x0020_i_x0020_aktit xmlns="0e656187-b300-4fb0-8bf4-3a50f872073c">3466/3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40CAD8F10045E79715E7938F1754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40CAD8F10045E79715E7938F1754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A61CF7-3F17-495F-B1D3-0C694A949304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892F9CE-8262-4692-8A53-873F6990CB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56FE68-A790-44FB-A092-208F5332C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D0DD70-E565-4FB5-A896-2233A7F72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C4D4F5-85AE-48A5-8262-87735C8588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2024-10-02T12:36:00Z</dcterms:created>
  <dcterms:modified xsi:type="dcterms:W3CDTF">2024-10-03T07:14:00Z</dcterms:modified>
</cp:coreProperties>
</file>