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7E79A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4DFA6692" w14:textId="79ECBF15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Nr. 29</w:t>
      </w:r>
      <w:r w:rsidRPr="000F1FB3">
        <w:rPr>
          <w:rFonts w:ascii="Garamond" w:hAnsi="Garamond"/>
          <w:color w:val="232323"/>
        </w:rPr>
        <w:t xml:space="preserve">, </w:t>
      </w:r>
      <w:r w:rsidRPr="000F1FB3">
        <w:rPr>
          <w:rFonts w:ascii="Garamond" w:hAnsi="Garamond"/>
          <w:b/>
          <w:color w:val="232323"/>
        </w:rPr>
        <w:t>datë</w:t>
      </w:r>
      <w:r w:rsidRPr="000F1FB3">
        <w:rPr>
          <w:rFonts w:ascii="Garamond" w:hAnsi="Garamond"/>
          <w:color w:val="232323"/>
        </w:rPr>
        <w:t xml:space="preserve"> </w:t>
      </w: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12.2.2025</w:t>
      </w:r>
    </w:p>
    <w:p w14:paraId="0A6B750E" w14:textId="77777777" w:rsidR="00497BF2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57764744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6F98E9D8" w14:textId="77777777" w:rsidR="00497BF2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850041F" w14:textId="7B9F6273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F1FB3">
        <w:rPr>
          <w:rFonts w:ascii="Garamond" w:hAnsi="Garamond"/>
          <w:color w:val="232323"/>
        </w:rPr>
        <w:t>Në mbështetje të nenit 84, pika 1 dhe nenit 93 të Kushtetutës,</w:t>
      </w:r>
    </w:p>
    <w:p w14:paraId="10BAEE75" w14:textId="77777777" w:rsidR="00497BF2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E5AC622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0F1FB3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      DEKRETOJ:</w:t>
      </w:r>
    </w:p>
    <w:p w14:paraId="2B6FF912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1B2DE9E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F1FB3">
        <w:rPr>
          <w:rFonts w:ascii="Garamond" w:hAnsi="Garamond"/>
          <w:color w:val="232323"/>
        </w:rPr>
        <w:t>Shpalljen e ligjit nr. 2/2025, “Për aderimin e Republikës së Shqipërisë në aktet dhe dokumentet e Kongresit të 27-të të Bashkimit të Përbotshëm Postar, Abidjan 2021, përfshirë ndryshimet e miratuara në Kongresin e Jashtëzakonshëm, Addis Ababa 2018, dhe në Kongresin e Jashtëzakonshëm, Gjenevë 2019, të Bashkimit të Përbotshëm Postar”.</w:t>
      </w:r>
      <w:bookmarkStart w:id="0" w:name="_GoBack"/>
      <w:bookmarkEnd w:id="0"/>
    </w:p>
    <w:p w14:paraId="4612F3EB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602451C4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0F1FB3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6C61C369" w14:textId="77777777" w:rsidR="00497BF2" w:rsidRPr="000F1FB3" w:rsidRDefault="00497BF2" w:rsidP="00497BF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0F1FB3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7D9292F8" w14:textId="77777777" w:rsidR="00497BF2" w:rsidRPr="000F1FB3" w:rsidRDefault="00497BF2" w:rsidP="00497B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1D2FCC" w14:textId="77777777" w:rsidR="00F5332C" w:rsidRPr="00497BF2" w:rsidRDefault="00F5332C" w:rsidP="00497BF2">
      <w:pPr>
        <w:spacing w:after="0" w:line="240" w:lineRule="auto"/>
        <w:ind w:firstLine="284"/>
      </w:pPr>
    </w:p>
    <w:sectPr w:rsidR="00F5332C" w:rsidRPr="00497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F74B6"/>
    <w:rsid w:val="0016691A"/>
    <w:rsid w:val="00420FCC"/>
    <w:rsid w:val="00495544"/>
    <w:rsid w:val="00497BF2"/>
    <w:rsid w:val="00591C6C"/>
    <w:rsid w:val="005B5F43"/>
    <w:rsid w:val="0061636A"/>
    <w:rsid w:val="007A461B"/>
    <w:rsid w:val="007B6FB0"/>
    <w:rsid w:val="007E0E9E"/>
    <w:rsid w:val="008C7EE7"/>
    <w:rsid w:val="00AD6F91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669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BF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7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2025-02-13T14:58:27Z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279/2</Nr_x002e__x0020_prot_x0020_QBZ>
    <Data_x0020_e_x0020_Modifikimit xmlns="0e656187-b300-4fb0-8bf4-3a50f872073c">2025-02-13T15:13:04Z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487/1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786C593D64964887D0E6706D3F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786C593D64964887D0E6706D3FD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9234DA-D6FA-4305-A06D-3ECA3F11AD71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FF1CBA-3115-4243-B929-1BCF4DFE6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D9A0C-B87D-488B-9470-F7A039973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EA0C6C-08AC-4643-86A6-5E5A7CA1A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C52720-46B5-49A8-8DAE-F2A27C6AC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2025-02-13T13:35:00Z</dcterms:created>
  <dcterms:modified xsi:type="dcterms:W3CDTF">2025-02-13T14:25:00Z</dcterms:modified>
</cp:coreProperties>
</file>