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AE224" w14:textId="77777777" w:rsidR="00FF4696" w:rsidRPr="00073105" w:rsidRDefault="00FF4696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07310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1EB2375A" w14:textId="77777777" w:rsidR="00FF4696" w:rsidRPr="00073105" w:rsidRDefault="00FF4696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07310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42, datë 19.2.2025</w:t>
      </w:r>
    </w:p>
    <w:p w14:paraId="36023AFB" w14:textId="77777777" w:rsidR="00FF4696" w:rsidRPr="00073105" w:rsidRDefault="00FF4696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E9D8D5F" w14:textId="77777777" w:rsidR="00FF4696" w:rsidRPr="00073105" w:rsidRDefault="00FF4696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color w:val="232323"/>
          <w:szCs w:val="27"/>
          <w:lang w:val="sq-AL"/>
        </w:rPr>
      </w:pPr>
      <w:r w:rsidRPr="0007310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</w:t>
      </w:r>
      <w:r w:rsidRPr="00073105">
        <w:rPr>
          <w:rFonts w:ascii="Garamond" w:hAnsi="Garamond"/>
          <w:color w:val="232323"/>
          <w:szCs w:val="27"/>
          <w:lang w:val="sq-AL"/>
        </w:rPr>
        <w:t xml:space="preserve"> </w:t>
      </w:r>
      <w:r w:rsidRPr="0007310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SHPALLJE LIGJI </w:t>
      </w:r>
    </w:p>
    <w:p w14:paraId="4D45355A" w14:textId="77777777" w:rsidR="00FF4696" w:rsidRPr="00073105" w:rsidRDefault="00FF4696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31C8E3E" w14:textId="77777777" w:rsidR="00FF4696" w:rsidRPr="00073105" w:rsidRDefault="00FF4696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073105">
        <w:rPr>
          <w:rFonts w:ascii="Garamond" w:hAnsi="Garamond"/>
          <w:color w:val="232323"/>
          <w:szCs w:val="27"/>
          <w:lang w:val="sq-AL"/>
        </w:rPr>
        <w:t>Në mbështetje të nenit 84, pika 1, dhe nenit 93 të Kushtetutës,</w:t>
      </w:r>
    </w:p>
    <w:p w14:paraId="2989C47B" w14:textId="77777777" w:rsidR="00FF4696" w:rsidRPr="00073105" w:rsidRDefault="00FF4696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5436226" w14:textId="77777777" w:rsidR="00FF4696" w:rsidRPr="00073105" w:rsidRDefault="00FF4696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07310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 DEKRETOJ:</w:t>
      </w:r>
    </w:p>
    <w:p w14:paraId="25191FE0" w14:textId="77777777" w:rsidR="00FF4696" w:rsidRPr="00073105" w:rsidRDefault="00FF4696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FE8A692" w14:textId="1676645E" w:rsidR="00FF4696" w:rsidRPr="00073105" w:rsidRDefault="00FF4696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073105">
        <w:rPr>
          <w:rFonts w:ascii="Garamond" w:hAnsi="Garamond"/>
          <w:color w:val="232323"/>
          <w:szCs w:val="27"/>
          <w:lang w:val="sq-AL"/>
        </w:rPr>
        <w:t>Shpalljen e ligjit nr.</w:t>
      </w:r>
      <w:r w:rsidRPr="0007310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 </w:t>
      </w:r>
      <w:r w:rsidRPr="00073105">
        <w:rPr>
          <w:rFonts w:ascii="Garamond" w:hAnsi="Garamond"/>
          <w:color w:val="232323"/>
          <w:szCs w:val="27"/>
          <w:lang w:val="sq-AL"/>
        </w:rPr>
        <w:t xml:space="preserve">6/2025, “Për disa shtesa dhe ndryshime në ligjin nr. 8952, datë 10.10.2002, </w:t>
      </w:r>
      <w:r w:rsidR="001D500E" w:rsidRPr="00073105">
        <w:rPr>
          <w:rFonts w:ascii="Garamond" w:hAnsi="Garamond"/>
          <w:color w:val="232323"/>
          <w:szCs w:val="27"/>
          <w:lang w:val="sq-AL"/>
        </w:rPr>
        <w:t>‘</w:t>
      </w:r>
      <w:r w:rsidRPr="00073105">
        <w:rPr>
          <w:rFonts w:ascii="Garamond" w:hAnsi="Garamond"/>
          <w:color w:val="232323"/>
          <w:szCs w:val="27"/>
          <w:lang w:val="sq-AL"/>
        </w:rPr>
        <w:t xml:space="preserve">Për letërnjoftimin elektronik të shtetasve </w:t>
      </w:r>
      <w:r w:rsidRPr="00073105">
        <w:rPr>
          <w:rFonts w:ascii="Garamond" w:hAnsi="Garamond"/>
          <w:color w:val="232323"/>
          <w:szCs w:val="27"/>
          <w:lang w:val="sq-AL"/>
        </w:rPr>
        <w:t>shqiptarë</w:t>
      </w:r>
      <w:r w:rsidR="001D500E" w:rsidRPr="00073105">
        <w:rPr>
          <w:rFonts w:ascii="Garamond" w:hAnsi="Garamond"/>
          <w:color w:val="232323"/>
          <w:szCs w:val="27"/>
          <w:lang w:val="sq-AL"/>
        </w:rPr>
        <w:t>’</w:t>
      </w:r>
      <w:r w:rsidRPr="00073105">
        <w:rPr>
          <w:rFonts w:ascii="Garamond" w:hAnsi="Garamond"/>
          <w:color w:val="232323"/>
          <w:szCs w:val="27"/>
          <w:lang w:val="sq-AL"/>
        </w:rPr>
        <w:t>,</w:t>
      </w:r>
      <w:r w:rsidRPr="00073105">
        <w:rPr>
          <w:rFonts w:ascii="Garamond" w:hAnsi="Garamond"/>
          <w:color w:val="232323"/>
          <w:szCs w:val="27"/>
          <w:lang w:val="sq-AL"/>
        </w:rPr>
        <w:t xml:space="preserve"> i ndryshuar</w:t>
      </w:r>
      <w:r w:rsidRPr="00073105">
        <w:rPr>
          <w:rFonts w:ascii="Garamond" w:hAnsi="Garamond"/>
          <w:color w:val="232323"/>
          <w:szCs w:val="27"/>
          <w:lang w:val="sq-AL"/>
        </w:rPr>
        <w:t>”.</w:t>
      </w:r>
    </w:p>
    <w:p w14:paraId="2B4B12D8" w14:textId="77777777" w:rsidR="00FF4696" w:rsidRPr="00073105" w:rsidRDefault="00FF4696" w:rsidP="00FF4696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073105">
        <w:rPr>
          <w:rFonts w:ascii="Garamond" w:hAnsi="Garamond"/>
          <w:color w:val="232323"/>
          <w:szCs w:val="27"/>
          <w:lang w:val="sq-AL"/>
        </w:rPr>
        <w:t> </w:t>
      </w:r>
    </w:p>
    <w:p w14:paraId="7A1EC035" w14:textId="7AF93326" w:rsidR="00FF4696" w:rsidRPr="00073105" w:rsidRDefault="00E47281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073105">
        <w:rPr>
          <w:rFonts w:ascii="Garamond" w:hAnsi="Garamond"/>
          <w:color w:val="232323"/>
          <w:szCs w:val="27"/>
          <w:lang w:val="sq-AL"/>
        </w:rPr>
        <w:t xml:space="preserve"> </w:t>
      </w:r>
      <w:r w:rsidR="00FF4696" w:rsidRPr="0007310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 SË SHQIPËRISË</w:t>
      </w:r>
    </w:p>
    <w:p w14:paraId="08C0A5FF" w14:textId="35D1B971" w:rsidR="00FF4696" w:rsidRPr="00073105" w:rsidRDefault="00E47281" w:rsidP="00FF469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07310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 </w:t>
      </w:r>
      <w:r w:rsidR="00FF4696" w:rsidRPr="0007310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Bajram Begaj</w:t>
      </w:r>
    </w:p>
    <w:p w14:paraId="61ACDB1C" w14:textId="77777777" w:rsidR="003C3138" w:rsidRPr="00073105" w:rsidRDefault="003C3138" w:rsidP="00FF4696">
      <w:pPr>
        <w:rPr>
          <w:rFonts w:ascii="Garamond" w:hAnsi="Garamond"/>
          <w:sz w:val="20"/>
          <w:lang w:val="sq-AL"/>
        </w:rPr>
      </w:pPr>
      <w:bookmarkStart w:id="0" w:name="_GoBack"/>
      <w:bookmarkEnd w:id="0"/>
    </w:p>
    <w:sectPr w:rsidR="003C3138" w:rsidRPr="00073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96"/>
    <w:rsid w:val="00073105"/>
    <w:rsid w:val="000B6756"/>
    <w:rsid w:val="00152A61"/>
    <w:rsid w:val="001D500E"/>
    <w:rsid w:val="00263F70"/>
    <w:rsid w:val="002B2B48"/>
    <w:rsid w:val="002C3D59"/>
    <w:rsid w:val="003B7D51"/>
    <w:rsid w:val="003C3138"/>
    <w:rsid w:val="005F6005"/>
    <w:rsid w:val="006B79FE"/>
    <w:rsid w:val="007D39B1"/>
    <w:rsid w:val="00AF0F93"/>
    <w:rsid w:val="00C213F4"/>
    <w:rsid w:val="00E47281"/>
    <w:rsid w:val="00F36840"/>
    <w:rsid w:val="00FF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F452C"/>
  <w15:chartTrackingRefBased/>
  <w15:docId w15:val="{4D160A4F-3998-452E-9DD9-2B47C02C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4696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F4696"/>
    <w:rPr>
      <w:b/>
      <w:bCs/>
    </w:rPr>
  </w:style>
  <w:style w:type="paragraph" w:styleId="Revision">
    <w:name w:val="Revision"/>
    <w:hidden/>
    <w:uiPriority w:val="99"/>
    <w:semiHidden/>
    <w:rsid w:val="00E47281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2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5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70E5E99AB2442D939592892C87DB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2025-02-20T15:26:09Z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318/2</Nr_x002e__x0020_prot_x0020_QBZ>
    <Data_x0020_e_x0020_Modifikimit xmlns="0e656187-b300-4fb0-8bf4-3a50f872073c">2025-02-20T16:07:37Z</Data_x0020_e_x0020_Modifikimit>
    <Dekretuar xmlns="0e656187-b300-4fb0-8bf4-3a50f872073c">false</Dekretuar>
    <Data xmlns="0e656187-b300-4fb0-8bf4-3a50f872073c">2025-02-19T00:00:00Z</Data>
    <Nr_x002e__x0020_protokolli_x0020_i_x0020_aktit xmlns="0e656187-b300-4fb0-8bf4-3a50f872073c">436/2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70E5E99AB2442D939592892C87DB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FC8718-7A0D-489B-9BF5-6FDA56844F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BC4E14-DD48-444C-82F2-C52E3EC1B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6A4E8C-20FD-4EE9-8013-A49B8B4521FF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16F6020-98D9-4B01-A81C-EDB10FA3EB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83CD99-DCC8-4F5B-A0AA-5A90598D6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2025-02-20T15:09:00Z</dcterms:created>
  <dcterms:modified xsi:type="dcterms:W3CDTF">2025-02-20T15:23:00Z</dcterms:modified>
</cp:coreProperties>
</file>