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4D1E" w:rsidRPr="00A14D1E" w:rsidRDefault="00A14D1E" w:rsidP="00A14D1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A14D1E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DEKRET</w:t>
      </w:r>
    </w:p>
    <w:p w:rsidR="00A14D1E" w:rsidRPr="00A14D1E" w:rsidRDefault="00A14D1E" w:rsidP="00A14D1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A14D1E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N</w:t>
      </w:r>
      <w:r w:rsidRPr="00A14D1E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r. 104</w:t>
      </w:r>
      <w:r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,</w:t>
      </w:r>
      <w:r w:rsidRPr="00A14D1E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 datë</w:t>
      </w:r>
      <w:r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 </w:t>
      </w:r>
      <w:r w:rsidRPr="00A14D1E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1.4.2025</w:t>
      </w:r>
    </w:p>
    <w:p w:rsidR="00A14D1E" w:rsidRPr="00A14D1E" w:rsidRDefault="00A14D1E" w:rsidP="00A14D1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:rsidR="00A14D1E" w:rsidRDefault="00A14D1E" w:rsidP="00A14D1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A14D1E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PËR SHPALLJE LIGJI</w:t>
      </w:r>
    </w:p>
    <w:p w:rsidR="00A14D1E" w:rsidRPr="00A14D1E" w:rsidRDefault="00A14D1E" w:rsidP="00A14D1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:rsidR="00A14D1E" w:rsidRDefault="00A14D1E" w:rsidP="005C2175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</w:rPr>
      </w:pPr>
      <w:bookmarkStart w:id="0" w:name="_GoBack"/>
      <w:bookmarkEnd w:id="0"/>
      <w:r w:rsidRPr="00A14D1E">
        <w:rPr>
          <w:rFonts w:ascii="Garamond" w:hAnsi="Garamond"/>
          <w:color w:val="232323"/>
          <w:szCs w:val="27"/>
        </w:rPr>
        <w:t>Në mbështetje të nenit 84, pika 1, dhe nenit 93 të Kushtetutës,</w:t>
      </w:r>
    </w:p>
    <w:p w:rsidR="00A14D1E" w:rsidRPr="00A14D1E" w:rsidRDefault="00A14D1E" w:rsidP="00A14D1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:rsidR="00A14D1E" w:rsidRPr="00A14D1E" w:rsidRDefault="00A14D1E" w:rsidP="00A14D1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A14D1E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DEKRETOJ:</w:t>
      </w:r>
    </w:p>
    <w:p w:rsidR="00A14D1E" w:rsidRPr="00A14D1E" w:rsidRDefault="00A14D1E" w:rsidP="00A14D1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:rsidR="00A14D1E" w:rsidRDefault="00A14D1E" w:rsidP="00A14D1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A14D1E">
        <w:rPr>
          <w:rFonts w:ascii="Garamond" w:hAnsi="Garamond"/>
          <w:color w:val="232323"/>
          <w:szCs w:val="27"/>
        </w:rPr>
        <w:t>Shpalljen e ligjit nr.</w:t>
      </w:r>
      <w:r w:rsidRPr="00A14D1E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 </w:t>
      </w:r>
      <w:r w:rsidRPr="00A14D1E">
        <w:rPr>
          <w:rFonts w:ascii="Garamond" w:hAnsi="Garamond"/>
          <w:color w:val="232323"/>
          <w:szCs w:val="27"/>
        </w:rPr>
        <w:t>22/2025, “Për disa ndryshime dhe shtesa në ligjin nr. 90/2016, “Për organizimin dhe funksionimin e Agjencisë së Auditimit të Programeve të Asistencës, akredituar nga Bashkimi Evropian, në Republikën e Shqipërisë””.</w:t>
      </w:r>
    </w:p>
    <w:p w:rsidR="00A14D1E" w:rsidRPr="00A14D1E" w:rsidRDefault="00A14D1E" w:rsidP="00A14D1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A14D1E">
        <w:rPr>
          <w:rFonts w:ascii="Garamond" w:hAnsi="Garamond"/>
          <w:color w:val="232323"/>
          <w:szCs w:val="27"/>
        </w:rPr>
        <w:t> </w:t>
      </w:r>
    </w:p>
    <w:p w:rsidR="00A14D1E" w:rsidRPr="00A14D1E" w:rsidRDefault="00A14D1E" w:rsidP="00A14D1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</w:rPr>
      </w:pPr>
      <w:r w:rsidRPr="00A14D1E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PRESIDENT I REPUBLIKËS</w:t>
      </w:r>
      <w:r w:rsidRPr="00A14D1E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 xml:space="preserve"> SË SHQIPËRISË</w:t>
      </w:r>
    </w:p>
    <w:p w:rsidR="00A14D1E" w:rsidRPr="00A14D1E" w:rsidRDefault="00A14D1E" w:rsidP="00A14D1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  <w:r w:rsidRPr="00A14D1E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  Bajram Begaj</w:t>
      </w:r>
    </w:p>
    <w:p w:rsidR="003C3138" w:rsidRPr="00A14D1E" w:rsidRDefault="003C3138" w:rsidP="00A14D1E">
      <w:pPr>
        <w:spacing w:after="0" w:line="240" w:lineRule="auto"/>
        <w:ind w:firstLine="284"/>
        <w:jc w:val="right"/>
        <w:rPr>
          <w:rFonts w:ascii="Garamond" w:hAnsi="Garamond"/>
          <w:sz w:val="20"/>
        </w:rPr>
      </w:pPr>
    </w:p>
    <w:sectPr w:rsidR="003C3138" w:rsidRPr="00A14D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D1E"/>
    <w:rsid w:val="000B6756"/>
    <w:rsid w:val="00152A61"/>
    <w:rsid w:val="00263F70"/>
    <w:rsid w:val="002B2B48"/>
    <w:rsid w:val="002C3D59"/>
    <w:rsid w:val="003B7D51"/>
    <w:rsid w:val="003C3138"/>
    <w:rsid w:val="003C50C1"/>
    <w:rsid w:val="005C2175"/>
    <w:rsid w:val="005F6005"/>
    <w:rsid w:val="006B79FE"/>
    <w:rsid w:val="007D39B1"/>
    <w:rsid w:val="00A14D1E"/>
    <w:rsid w:val="00AF0F93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AB913"/>
  <w15:chartTrackingRefBased/>
  <w15:docId w15:val="{95ABCE5D-B0EB-410D-B086-0E460AF72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4D1E"/>
    <w:pPr>
      <w:spacing w:after="200" w:line="276" w:lineRule="auto"/>
      <w:ind w:firstLine="0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A14D1E"/>
    <w:pPr>
      <w:ind w:left="720"/>
      <w:contextualSpacing/>
    </w:pPr>
    <w:rPr>
      <w:sz w:val="20"/>
      <w:szCs w:val="20"/>
      <w:lang w:val="x-none" w:eastAsia="x-none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A14D1E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NormalWeb">
    <w:name w:val="Normal (Web)"/>
    <w:basedOn w:val="Normal"/>
    <w:uiPriority w:val="99"/>
    <w:semiHidden/>
    <w:unhideWhenUsed/>
    <w:rsid w:val="00A14D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14D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0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Nevila Samarxhi</dc:creator>
  <cp:keywords/>
  <dc:description/>
  <cp:lastModifiedBy>Nevila Samarxhi</cp:lastModifiedBy>
  <cp:revision>2</cp:revision>
  <dcterms:created xsi:type="dcterms:W3CDTF">2025-04-03T08:29:00Z</dcterms:created>
  <dcterms:modified xsi:type="dcterms:W3CDTF">2025-04-03T08:39:00Z</dcterms:modified>
</cp:coreProperties>
</file>