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5DCE1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DEKRET</w:t>
      </w:r>
    </w:p>
    <w:p w14:paraId="51B7BFB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</w:t>
      </w:r>
      <w:r w:rsidR="00057719">
        <w:rPr>
          <w:rFonts w:ascii="Garamond" w:hAnsi="Garamond"/>
          <w:b/>
          <w:sz w:val="24"/>
          <w:szCs w:val="24"/>
        </w:rPr>
        <w:t xml:space="preserve">. </w:t>
      </w:r>
      <w:r w:rsidR="004927AA">
        <w:rPr>
          <w:rFonts w:ascii="Garamond" w:hAnsi="Garamond"/>
          <w:b/>
          <w:sz w:val="24"/>
          <w:szCs w:val="24"/>
        </w:rPr>
        <w:t>10</w:t>
      </w:r>
      <w:r w:rsidR="002A2D59">
        <w:rPr>
          <w:rFonts w:ascii="Garamond" w:hAnsi="Garamond"/>
          <w:b/>
          <w:sz w:val="24"/>
          <w:szCs w:val="24"/>
        </w:rPr>
        <w:t>6</w:t>
      </w:r>
      <w:r>
        <w:rPr>
          <w:rFonts w:ascii="Garamond" w:hAnsi="Garamond"/>
          <w:b/>
          <w:sz w:val="24"/>
          <w:szCs w:val="24"/>
        </w:rPr>
        <w:t xml:space="preserve">, datë </w:t>
      </w:r>
      <w:r w:rsidR="004927AA">
        <w:rPr>
          <w:rFonts w:ascii="Garamond" w:hAnsi="Garamond"/>
          <w:b/>
          <w:sz w:val="24"/>
          <w:szCs w:val="24"/>
        </w:rPr>
        <w:t>1</w:t>
      </w:r>
      <w:r w:rsidR="007C4521">
        <w:rPr>
          <w:rFonts w:ascii="Garamond" w:hAnsi="Garamond"/>
          <w:b/>
          <w:sz w:val="24"/>
          <w:szCs w:val="24"/>
        </w:rPr>
        <w:t>.</w:t>
      </w:r>
      <w:r w:rsidR="004927AA">
        <w:rPr>
          <w:rFonts w:ascii="Garamond" w:hAnsi="Garamond"/>
          <w:b/>
          <w:sz w:val="24"/>
          <w:szCs w:val="24"/>
        </w:rPr>
        <w:t>4</w:t>
      </w:r>
      <w:r w:rsidR="00057719">
        <w:rPr>
          <w:rFonts w:ascii="Garamond" w:hAnsi="Garamond"/>
          <w:b/>
          <w:sz w:val="24"/>
          <w:szCs w:val="24"/>
        </w:rPr>
        <w:t>.2025</w:t>
      </w:r>
    </w:p>
    <w:p w14:paraId="114393C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888CBC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62FF4C2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718E4A8" w14:textId="246CA5A0" w:rsidR="00B403A2" w:rsidRDefault="00B403A2" w:rsidP="00492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92, shkronjës “c”, nenit 93 të Kushtetutës</w:t>
      </w:r>
      <w:r w:rsidR="004927A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neneve </w:t>
      </w:r>
      <w:r w:rsidR="002A2D59">
        <w:rPr>
          <w:rFonts w:ascii="Garamond" w:hAnsi="Garamond"/>
          <w:sz w:val="24"/>
          <w:szCs w:val="24"/>
        </w:rPr>
        <w:t>6</w:t>
      </w:r>
      <w:r>
        <w:rPr>
          <w:rFonts w:ascii="Garamond" w:hAnsi="Garamond"/>
          <w:sz w:val="24"/>
          <w:szCs w:val="24"/>
        </w:rPr>
        <w:t>,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propozim të </w:t>
      </w:r>
      <w:r w:rsidR="008675C0">
        <w:rPr>
          <w:rFonts w:ascii="Garamond" w:hAnsi="Garamond"/>
          <w:sz w:val="24"/>
          <w:szCs w:val="24"/>
        </w:rPr>
        <w:t>m</w:t>
      </w:r>
      <w:r w:rsidR="00A71583">
        <w:rPr>
          <w:rFonts w:ascii="Garamond" w:hAnsi="Garamond"/>
          <w:sz w:val="24"/>
          <w:szCs w:val="24"/>
        </w:rPr>
        <w:t>inistrit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 Brendshëm,</w:t>
      </w:r>
    </w:p>
    <w:p w14:paraId="1108EA3C" w14:textId="77777777" w:rsidR="00B403A2" w:rsidRDefault="00B403A2" w:rsidP="00492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0EB42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3522D48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440F38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1ACB2E6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FBFED45" w14:textId="77777777" w:rsidR="00B403A2" w:rsidRDefault="00B403A2" w:rsidP="008675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3733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</w:t>
      </w:r>
      <w:r w:rsidR="002A2D59">
        <w:rPr>
          <w:rFonts w:ascii="Garamond" w:hAnsi="Garamond"/>
          <w:sz w:val="24"/>
          <w:szCs w:val="24"/>
        </w:rPr>
        <w:t>tij</w:t>
      </w:r>
      <w:r w:rsidR="003733DA">
        <w:rPr>
          <w:rFonts w:ascii="Garamond" w:hAnsi="Garamond"/>
          <w:sz w:val="24"/>
          <w:szCs w:val="24"/>
        </w:rPr>
        <w:t>,</w:t>
      </w:r>
      <w:r w:rsidR="000577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shtetas</w:t>
      </w:r>
      <w:r w:rsidR="002A2D59">
        <w:rPr>
          <w:rFonts w:ascii="Garamond" w:hAnsi="Garamond"/>
          <w:sz w:val="24"/>
          <w:szCs w:val="24"/>
        </w:rPr>
        <w:t>it</w:t>
      </w:r>
      <w:r>
        <w:rPr>
          <w:rFonts w:ascii="Garamond" w:hAnsi="Garamond"/>
          <w:sz w:val="24"/>
          <w:szCs w:val="24"/>
        </w:rPr>
        <w:t>:</w:t>
      </w:r>
    </w:p>
    <w:p w14:paraId="3D426C16" w14:textId="77777777" w:rsidR="007C4521" w:rsidRPr="00A71583" w:rsidRDefault="008675C0" w:rsidP="00492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1583">
        <w:rPr>
          <w:rFonts w:ascii="Garamond" w:hAnsi="Garamond"/>
          <w:sz w:val="24"/>
          <w:szCs w:val="24"/>
        </w:rPr>
        <w:t xml:space="preserve">1. </w:t>
      </w:r>
      <w:r>
        <w:rPr>
          <w:rFonts w:ascii="Garamond" w:hAnsi="Garamond"/>
          <w:sz w:val="24"/>
          <w:szCs w:val="24"/>
        </w:rPr>
        <w:t xml:space="preserve">Vardon Enver </w:t>
      </w:r>
      <w:proofErr w:type="spellStart"/>
      <w:r>
        <w:rPr>
          <w:rFonts w:ascii="Garamond" w:hAnsi="Garamond"/>
          <w:sz w:val="24"/>
          <w:szCs w:val="24"/>
        </w:rPr>
        <w:t>Peku</w:t>
      </w:r>
      <w:proofErr w:type="spellEnd"/>
    </w:p>
    <w:p w14:paraId="383956F8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ACA384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0ADD702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C2568A1" w14:textId="4BF5292C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</w:t>
      </w:r>
      <w:r w:rsidR="0005771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</w:t>
      </w:r>
    </w:p>
    <w:p w14:paraId="722BD31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64EC54C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66F3AC47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</w:rPr>
        <w:t>Begaj</w:t>
      </w:r>
      <w:proofErr w:type="spellEnd"/>
    </w:p>
    <w:p w14:paraId="2D251E6C" w14:textId="77777777" w:rsidR="00B403A2" w:rsidRDefault="00B403A2" w:rsidP="00B403A2"/>
    <w:p w14:paraId="040CEE07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263F70"/>
    <w:rsid w:val="002A2D59"/>
    <w:rsid w:val="002C3D59"/>
    <w:rsid w:val="003733DA"/>
    <w:rsid w:val="003C3138"/>
    <w:rsid w:val="004927AA"/>
    <w:rsid w:val="00672D30"/>
    <w:rsid w:val="00755105"/>
    <w:rsid w:val="007C4521"/>
    <w:rsid w:val="007D39B1"/>
    <w:rsid w:val="008675C0"/>
    <w:rsid w:val="00A71583"/>
    <w:rsid w:val="00B403A2"/>
    <w:rsid w:val="00C213F4"/>
    <w:rsid w:val="00F12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3F523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F129FC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29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9FC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11E8D61693495BBF51D2CAF1FB03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</Nr_x002e__x0020_akti>
    <Data_x0020_e_x0020_Krijimit xmlns="0e656187-b300-4fb0-8bf4-3a50f872073c">2025-04-07T13:09:21Z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2025-04-04T00:00:00Z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584/1</Nr_x002e__x0020_prot_x0020_QBZ>
    <Data_x0020_e_x0020_Modifikimit xmlns="0e656187-b300-4fb0-8bf4-3a50f872073c">2025-04-07T13:22:47Z</Data_x0020_e_x0020_Modifikimit>
    <Dekretuar xmlns="0e656187-b300-4fb0-8bf4-3a50f872073c">false</Dekretuar>
    <Data xmlns="0e656187-b300-4fb0-8bf4-3a50f872073c">2025-04-01T00:00:00Z</Data>
    <Nr_x002e__x0020_protokolli_x0020_i_x0020_aktit xmlns="0e656187-b300-4fb0-8bf4-3a50f872073c">1100/2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11E8D61693495BBF51D2CAF1FB03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F69D62A-E743-4E7F-9E73-82CC80943C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A1ADFD-3032-4A1D-81EC-DDBB8BE217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877F4BC-A52E-4AB9-9B11-44A9C4EBC10E}">
  <ds:schemaRefs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53BC4D0-B4EF-4474-9999-5C8CFE42529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6F4CFA-AA5D-4351-8998-3FE4914AEC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2025-04-07T12:28:00Z</dcterms:created>
  <dcterms:modified xsi:type="dcterms:W3CDTF">2025-04-07T12:38:00Z</dcterms:modified>
</cp:coreProperties>
</file>