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A503E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964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2A9519D7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964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202, datë 24.6.2025</w:t>
      </w:r>
    </w:p>
    <w:p w14:paraId="350D133D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1A7E599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964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312001A3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3EBA900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E96449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72BF3638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C8FFEA7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bookmarkStart w:id="0" w:name="_GoBack"/>
      <w:bookmarkEnd w:id="0"/>
      <w:r w:rsidRPr="00E9644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2B290D55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0F1465A" w14:textId="2AD4D621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E96449">
        <w:rPr>
          <w:rFonts w:ascii="Garamond" w:hAnsi="Garamond"/>
          <w:color w:val="232323"/>
          <w:lang w:val="sq-AL"/>
        </w:rPr>
        <w:t>Shpalljen e ligjit nr. 33/2025, “Për ratifikimin e marrëveshjes së garancisë ndërmjet Republikës së Shqipërisë dhe Bankës Evropiane për Rindërtim dhe Zhvillim (</w:t>
      </w:r>
      <w:proofErr w:type="spellStart"/>
      <w:r w:rsidRPr="00E96449">
        <w:rPr>
          <w:rFonts w:ascii="Garamond" w:hAnsi="Garamond"/>
          <w:color w:val="232323"/>
          <w:lang w:val="sq-AL"/>
        </w:rPr>
        <w:t>BERZH</w:t>
      </w:r>
      <w:proofErr w:type="spellEnd"/>
      <w:r w:rsidRPr="00E96449">
        <w:rPr>
          <w:rFonts w:ascii="Garamond" w:hAnsi="Garamond"/>
          <w:color w:val="232323"/>
          <w:lang w:val="sq-AL"/>
        </w:rPr>
        <w:t xml:space="preserve">) për marrëveshjen e huas ndërmjet Operatorit të Shpërndarjes së Energjisë Elektrike </w:t>
      </w:r>
      <w:proofErr w:type="spellStart"/>
      <w:r w:rsidRPr="00E96449">
        <w:rPr>
          <w:rFonts w:ascii="Garamond" w:hAnsi="Garamond"/>
          <w:color w:val="232323"/>
          <w:lang w:val="sq-AL"/>
        </w:rPr>
        <w:t>Group</w:t>
      </w:r>
      <w:proofErr w:type="spellEnd"/>
      <w:r w:rsidRPr="00E96449">
        <w:rPr>
          <w:rFonts w:ascii="Garamond" w:hAnsi="Garamond"/>
          <w:color w:val="232323"/>
          <w:lang w:val="sq-AL"/>
        </w:rPr>
        <w:t xml:space="preserve"> </w:t>
      </w:r>
      <w:proofErr w:type="spellStart"/>
      <w:r w:rsidRPr="00E96449">
        <w:rPr>
          <w:rFonts w:ascii="Garamond" w:hAnsi="Garamond"/>
          <w:color w:val="232323"/>
          <w:lang w:val="sq-AL"/>
        </w:rPr>
        <w:t>sh.a</w:t>
      </w:r>
      <w:proofErr w:type="spellEnd"/>
      <w:r w:rsidRPr="00E96449">
        <w:rPr>
          <w:rFonts w:ascii="Garamond" w:hAnsi="Garamond"/>
          <w:color w:val="232323"/>
          <w:lang w:val="sq-AL"/>
        </w:rPr>
        <w:t>.</w:t>
      </w:r>
      <w:r w:rsidRPr="00E96449">
        <w:rPr>
          <w:rFonts w:ascii="Garamond" w:hAnsi="Garamond"/>
          <w:color w:val="232323"/>
          <w:lang w:val="sq-AL"/>
        </w:rPr>
        <w:t xml:space="preserve"> (</w:t>
      </w:r>
      <w:proofErr w:type="spellStart"/>
      <w:r w:rsidRPr="00E96449">
        <w:rPr>
          <w:rFonts w:ascii="Garamond" w:hAnsi="Garamond"/>
          <w:color w:val="232323"/>
          <w:lang w:val="sq-AL"/>
        </w:rPr>
        <w:t>OSHEE</w:t>
      </w:r>
      <w:proofErr w:type="spellEnd"/>
      <w:r w:rsidRPr="00E96449">
        <w:rPr>
          <w:rFonts w:ascii="Garamond" w:hAnsi="Garamond"/>
          <w:color w:val="232323"/>
          <w:lang w:val="sq-AL"/>
        </w:rPr>
        <w:t xml:space="preserve">) dhe Bankës Evropiane për Rindërtim dhe Zhvillim për projektin e qëndrueshmërisë së </w:t>
      </w:r>
      <w:proofErr w:type="spellStart"/>
      <w:r w:rsidRPr="00E96449">
        <w:rPr>
          <w:rFonts w:ascii="Garamond" w:hAnsi="Garamond"/>
          <w:color w:val="232323"/>
          <w:lang w:val="sq-AL"/>
        </w:rPr>
        <w:t>OSHEE</w:t>
      </w:r>
      <w:proofErr w:type="spellEnd"/>
      <w:r w:rsidRPr="00E96449">
        <w:rPr>
          <w:rFonts w:ascii="Garamond" w:hAnsi="Garamond"/>
          <w:color w:val="232323"/>
          <w:lang w:val="sq-AL"/>
        </w:rPr>
        <w:t>-së”.</w:t>
      </w:r>
    </w:p>
    <w:p w14:paraId="2324C7AF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50D4802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E96449">
        <w:rPr>
          <w:rFonts w:ascii="Garamond" w:hAnsi="Garamond"/>
          <w:color w:val="232323"/>
          <w:lang w:val="sq-AL"/>
        </w:rPr>
        <w:t> </w:t>
      </w:r>
      <w:r w:rsidRPr="00E9644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2A226F9" w14:textId="77777777" w:rsidR="00C80FCB" w:rsidRPr="00E96449" w:rsidRDefault="00C80FCB" w:rsidP="00C80FC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E964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 </w:t>
      </w:r>
      <w:r w:rsidR="00E96449" w:rsidRPr="00E964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="00E96449" w:rsidRPr="00E964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32E042CB" w14:textId="77777777" w:rsidR="003C3138" w:rsidRPr="00E96449" w:rsidRDefault="003C3138" w:rsidP="00C80FCB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3C3138" w:rsidRPr="00E96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CB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D39B1"/>
    <w:rsid w:val="00AF0F93"/>
    <w:rsid w:val="00B629B8"/>
    <w:rsid w:val="00C160A0"/>
    <w:rsid w:val="00C213F4"/>
    <w:rsid w:val="00C80FCB"/>
    <w:rsid w:val="00E9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82136"/>
  <w15:chartTrackingRefBased/>
  <w15:docId w15:val="{93A62702-6F5F-43A3-885E-071819B7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0FC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0FCB"/>
    <w:rPr>
      <w:b/>
      <w:bCs/>
    </w:rPr>
  </w:style>
  <w:style w:type="paragraph" w:styleId="Revision">
    <w:name w:val="Revision"/>
    <w:hidden/>
    <w:uiPriority w:val="99"/>
    <w:semiHidden/>
    <w:rsid w:val="00B629B8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29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7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500898155346E9A890797D23149B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2025-06-25T10:43:38Z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2025-06-24T00:00:00Z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1004/2</Nr_x002e__x0020_prot_x0020_QBZ>
    <Data_x0020_e_x0020_Modifikimit xmlns="0e656187-b300-4fb0-8bf4-3a50f872073c">2025-06-25T13:24:25Z</Data_x0020_e_x0020_Modifikimit>
    <Dekretuar xmlns="0e656187-b300-4fb0-8bf4-3a50f872073c">false</Dekretuar>
    <Data xmlns="0e656187-b300-4fb0-8bf4-3a50f872073c">2025-06-24T00:00:00Z</Data>
    <Nr_x002e__x0020_protokolli_x0020_i_x0020_aktit xmlns="0e656187-b300-4fb0-8bf4-3a50f872073c">1860/10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500898155346E9A890797D23149B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3BBE1DC-2E2A-4DB9-A046-E4E49513C1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D9520A-C377-44B9-96BF-F0D05F5CF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6A30CC-E77E-47DA-BDD6-C8FB2F9179F0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E9236D8-3918-4E5D-8F75-3E8775F2C2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CDFB50-D30B-4B07-84BF-4A38F802A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3</cp:revision>
  <dcterms:created xsi:type="dcterms:W3CDTF">2025-06-25T12:29:00Z</dcterms:created>
  <dcterms:modified xsi:type="dcterms:W3CDTF">2025-06-26T07:46:00Z</dcterms:modified>
</cp:coreProperties>
</file>