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BCA2F" w14:textId="77777777" w:rsid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51494B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706833F4" w14:textId="77777777" w:rsidR="0051494B" w:rsidRP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51494B">
        <w:rPr>
          <w:rStyle w:val="Strong"/>
          <w:rFonts w:ascii="Garamond" w:hAnsi="Garamond"/>
          <w:color w:val="232323"/>
          <w:bdr w:val="none" w:sz="0" w:space="0" w:color="auto" w:frame="1"/>
        </w:rPr>
        <w:t>Nr. 218</w:t>
      </w: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, datë </w:t>
      </w:r>
      <w:r w:rsidRPr="0051494B">
        <w:rPr>
          <w:rStyle w:val="Strong"/>
          <w:rFonts w:ascii="Garamond" w:hAnsi="Garamond"/>
          <w:color w:val="232323"/>
          <w:bdr w:val="none" w:sz="0" w:space="0" w:color="auto" w:frame="1"/>
        </w:rPr>
        <w:t>7.7.2025</w:t>
      </w:r>
    </w:p>
    <w:p w14:paraId="689E1166" w14:textId="77777777" w:rsidR="0051494B" w:rsidRP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51494B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</w:p>
    <w:p w14:paraId="130E5657" w14:textId="77777777" w:rsid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51494B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28130ABE" w14:textId="77777777" w:rsidR="0051494B" w:rsidRP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7D8FEB45" w14:textId="77777777" w:rsid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51494B">
        <w:rPr>
          <w:rFonts w:ascii="Garamond" w:hAnsi="Garamond"/>
          <w:color w:val="232323"/>
        </w:rPr>
        <w:t>Në mbështetje të nenit 84, pika 1, dhe nenit 93 të Kushtetutës,</w:t>
      </w:r>
    </w:p>
    <w:p w14:paraId="1541A483" w14:textId="77777777" w:rsidR="0051494B" w:rsidRP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251058B" w14:textId="77777777" w:rsidR="0051494B" w:rsidRP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51494B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494E51B4" w14:textId="77777777" w:rsidR="0051494B" w:rsidRP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5CA146AC" w14:textId="77777777" w:rsid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51494B">
        <w:rPr>
          <w:rFonts w:ascii="Garamond" w:hAnsi="Garamond"/>
          <w:color w:val="232323"/>
        </w:rPr>
        <w:t>Shpalljen e ligjit nr. 40/2025, “Për shëndetin e bimëve”.</w:t>
      </w:r>
    </w:p>
    <w:p w14:paraId="32211DFC" w14:textId="77777777" w:rsidR="0051494B" w:rsidRP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</w:p>
    <w:p w14:paraId="3B881CCC" w14:textId="77777777" w:rsidR="0051494B" w:rsidRPr="0051494B" w:rsidRDefault="0051494B" w:rsidP="0051494B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51494B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 PRESIDENT I REPUBLIKËS SË SHQIPËRISË</w:t>
      </w:r>
    </w:p>
    <w:p w14:paraId="6FC58630" w14:textId="1F961064" w:rsidR="0051494B" w:rsidRPr="0051494B" w:rsidRDefault="0051494B" w:rsidP="0021575A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bookmarkStart w:id="0" w:name="_GoBack"/>
      <w:bookmarkEnd w:id="0"/>
      <w:r w:rsidRPr="0051494B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51494B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07B9D59A" w14:textId="77777777" w:rsidR="003C3138" w:rsidRPr="0051494B" w:rsidRDefault="003C3138" w:rsidP="0051494B">
      <w:pPr>
        <w:rPr>
          <w:rFonts w:ascii="Garamond" w:hAnsi="Garamond"/>
          <w:sz w:val="24"/>
          <w:szCs w:val="24"/>
        </w:rPr>
      </w:pPr>
    </w:p>
    <w:sectPr w:rsidR="003C3138" w:rsidRPr="00514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4B"/>
    <w:rsid w:val="000B6756"/>
    <w:rsid w:val="00104CDA"/>
    <w:rsid w:val="00152A61"/>
    <w:rsid w:val="0021575A"/>
    <w:rsid w:val="00263F70"/>
    <w:rsid w:val="002B2B48"/>
    <w:rsid w:val="002C3D59"/>
    <w:rsid w:val="003B7D51"/>
    <w:rsid w:val="003C3138"/>
    <w:rsid w:val="003C50C1"/>
    <w:rsid w:val="0051494B"/>
    <w:rsid w:val="005F6005"/>
    <w:rsid w:val="006B79FE"/>
    <w:rsid w:val="007D39B1"/>
    <w:rsid w:val="00AF0F93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CB4BE"/>
  <w15:chartTrackingRefBased/>
  <w15:docId w15:val="{448A813B-6A6C-4204-A51B-6BCC93BD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1494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49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D678EEE91B4E7BA68FCE9A7E7997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2025-07-09T11:43:17Z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2025-07-08T00:00:00Z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1096/2</Nr_x002e__x0020_prot_x0020_QBZ>
    <Data_x0020_e_x0020_Modifikimit xmlns="0e656187-b300-4fb0-8bf4-3a50f872073c">2025-07-09T11:56:06Z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2090/2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D678EEE91B4E7BA68FCE9A7E7997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991BB3-550B-4D04-B8D4-7526A93983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E94025-01BD-4903-B149-DF5C9CF40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FA61BC-2662-42E2-B51D-457D725438C2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71934A1-E8EE-4781-AEEE-BB3D053985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7D3C72-597E-431A-9614-1D3BFF9EF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2</cp:revision>
  <dcterms:created xsi:type="dcterms:W3CDTF">2025-07-09T11:01:00Z</dcterms:created>
  <dcterms:modified xsi:type="dcterms:W3CDTF">2025-07-09T11:06:00Z</dcterms:modified>
</cp:coreProperties>
</file>