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CA173" w14:textId="77777777" w:rsidR="000F2958" w:rsidRPr="000F2958" w:rsidRDefault="000F2958" w:rsidP="000F2958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0F295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25DA94DE" w14:textId="77777777" w:rsidR="000F2958" w:rsidRPr="000F2958" w:rsidRDefault="000F2958" w:rsidP="000F2958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0F295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Nr. 228, datë 9.7.2025</w:t>
      </w:r>
    </w:p>
    <w:p w14:paraId="4D8DC531" w14:textId="77777777" w:rsidR="000F2958" w:rsidRPr="000F2958" w:rsidRDefault="000F2958" w:rsidP="000F2958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52D2B9A6" w14:textId="77777777" w:rsidR="000F2958" w:rsidRPr="000F2958" w:rsidRDefault="000F2958" w:rsidP="000F2958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0F295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7928EEC4" w14:textId="77777777" w:rsidR="000F2958" w:rsidRPr="000F2958" w:rsidRDefault="000F2958" w:rsidP="000F2958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325CD0C3" w14:textId="397FC076" w:rsidR="000F2958" w:rsidRPr="000F2958" w:rsidRDefault="000F2958" w:rsidP="000F2958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0F2958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Kushtetutës, neneve 13, 20 e në vijim të ligjit nr. 113/2020, “Për shtetësinë”, i ndryshuar</w:t>
      </w:r>
      <w:bookmarkStart w:id="0" w:name="_GoBack"/>
      <w:bookmarkEnd w:id="0"/>
      <w:r w:rsidRPr="000F2958">
        <w:rPr>
          <w:rFonts w:ascii="Garamond" w:eastAsia="Times New Roman" w:hAnsi="Garamond" w:cs="Times New Roman"/>
          <w:color w:val="232323"/>
          <w:sz w:val="24"/>
          <w:szCs w:val="24"/>
        </w:rPr>
        <w:t>,</w:t>
      </w:r>
      <w:r w:rsidRPr="000F2958">
        <w:rPr>
          <w:rFonts w:ascii="Garamond" w:eastAsia="Times New Roman" w:hAnsi="Garamond" w:cs="Times New Roman"/>
          <w:color w:val="232323"/>
          <w:sz w:val="24"/>
          <w:szCs w:val="24"/>
        </w:rPr>
        <w:t xml:space="preserve"> me propozim të </w:t>
      </w:r>
      <w:r w:rsidR="00EC7448" w:rsidRPr="000F2958">
        <w:rPr>
          <w:rFonts w:ascii="Garamond" w:eastAsia="Times New Roman" w:hAnsi="Garamond" w:cs="Times New Roman"/>
          <w:color w:val="232323"/>
          <w:sz w:val="24"/>
          <w:szCs w:val="24"/>
        </w:rPr>
        <w:t>ministrit</w:t>
      </w:r>
      <w:r w:rsidR="00EC7448" w:rsidRPr="000F2958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r w:rsidRPr="000F2958">
        <w:rPr>
          <w:rFonts w:ascii="Garamond" w:eastAsia="Times New Roman" w:hAnsi="Garamond" w:cs="Times New Roman"/>
          <w:color w:val="232323"/>
          <w:sz w:val="24"/>
          <w:szCs w:val="24"/>
        </w:rPr>
        <w:t>të Brendshëm,</w:t>
      </w:r>
    </w:p>
    <w:p w14:paraId="2DC1908C" w14:textId="77777777" w:rsidR="000F2958" w:rsidRPr="000F2958" w:rsidRDefault="000F2958" w:rsidP="000F2958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75D31E2D" w14:textId="77777777" w:rsidR="000F2958" w:rsidRPr="000F2958" w:rsidRDefault="000F2958" w:rsidP="000F2958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0F295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F39A3F3" w14:textId="77777777" w:rsidR="000F2958" w:rsidRPr="000F2958" w:rsidRDefault="000F2958" w:rsidP="000F2958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0F2958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21538802" w14:textId="77777777" w:rsidR="000F2958" w:rsidRPr="00EC7448" w:rsidRDefault="000F2958" w:rsidP="00EC7448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0F295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2AF682A0" w14:textId="77777777" w:rsidR="000F2958" w:rsidRPr="000F2958" w:rsidRDefault="000F2958" w:rsidP="00EC7448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0F2958">
        <w:rPr>
          <w:rFonts w:ascii="Garamond" w:eastAsia="Times New Roman" w:hAnsi="Garamond" w:cs="Times New Roman"/>
          <w:color w:val="232323"/>
          <w:sz w:val="24"/>
          <w:szCs w:val="24"/>
        </w:rPr>
        <w:t>I lejohet lënia e shtetësisë shqiptare, me kërkesë të saj, shtetases:</w:t>
      </w:r>
    </w:p>
    <w:p w14:paraId="22D597A9" w14:textId="77777777" w:rsidR="000F2958" w:rsidRPr="000F2958" w:rsidRDefault="00EC7448" w:rsidP="000F2958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0F2958"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Adelina </w:t>
      </w:r>
      <w:proofErr w:type="spellStart"/>
      <w:r w:rsidRPr="000F2958">
        <w:rPr>
          <w:rFonts w:ascii="Garamond" w:eastAsia="Times New Roman" w:hAnsi="Garamond" w:cs="Times New Roman"/>
          <w:color w:val="232323"/>
          <w:sz w:val="24"/>
          <w:szCs w:val="24"/>
        </w:rPr>
        <w:t>Engjell</w:t>
      </w:r>
      <w:proofErr w:type="spellEnd"/>
      <w:r w:rsidRPr="000F2958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0F2958">
        <w:rPr>
          <w:rFonts w:ascii="Garamond" w:eastAsia="Times New Roman" w:hAnsi="Garamond" w:cs="Times New Roman"/>
          <w:color w:val="232323"/>
          <w:sz w:val="24"/>
          <w:szCs w:val="24"/>
        </w:rPr>
        <w:t>Kitanoski</w:t>
      </w:r>
      <w:proofErr w:type="spellEnd"/>
    </w:p>
    <w:p w14:paraId="7727EBAF" w14:textId="77777777" w:rsidR="000F2958" w:rsidRPr="000F2958" w:rsidRDefault="000F2958" w:rsidP="000F2958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0F2958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518988BE" w14:textId="77777777" w:rsidR="000F2958" w:rsidRPr="000F2958" w:rsidRDefault="000F2958" w:rsidP="000F2958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0F295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44FB7B8" w14:textId="77777777" w:rsidR="000F2958" w:rsidRPr="000F2958" w:rsidRDefault="000F2958" w:rsidP="000F2958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2147C764" w14:textId="77777777" w:rsidR="000F2958" w:rsidRPr="000F2958" w:rsidRDefault="000F2958" w:rsidP="000F2958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0F2958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</w:p>
    <w:p w14:paraId="59B90DFC" w14:textId="77777777" w:rsidR="000F2958" w:rsidRPr="000F2958" w:rsidRDefault="000F2958" w:rsidP="000F2958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0F295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 </w:t>
      </w:r>
    </w:p>
    <w:p w14:paraId="2B5A6167" w14:textId="77777777" w:rsidR="000F2958" w:rsidRPr="000F2958" w:rsidRDefault="000F2958" w:rsidP="000F2958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0F295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455772A0" w14:textId="77777777" w:rsidR="000F2958" w:rsidRPr="000F2958" w:rsidRDefault="000F2958" w:rsidP="000F2958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0F295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 Bajram </w:t>
      </w:r>
      <w:proofErr w:type="spellStart"/>
      <w:r w:rsidRPr="000F295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46D54588" w14:textId="77777777" w:rsidR="003C3138" w:rsidRPr="000F2958" w:rsidRDefault="003C3138" w:rsidP="000F2958">
      <w:pPr>
        <w:jc w:val="right"/>
        <w:rPr>
          <w:rFonts w:ascii="Garamond" w:hAnsi="Garamond"/>
          <w:sz w:val="24"/>
          <w:szCs w:val="24"/>
        </w:rPr>
      </w:pPr>
    </w:p>
    <w:sectPr w:rsidR="003C3138" w:rsidRPr="000F29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43E90"/>
    <w:multiLevelType w:val="multilevel"/>
    <w:tmpl w:val="BE58C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958"/>
    <w:rsid w:val="000B6756"/>
    <w:rsid w:val="000F2958"/>
    <w:rsid w:val="00104CDA"/>
    <w:rsid w:val="00152A61"/>
    <w:rsid w:val="00263F70"/>
    <w:rsid w:val="002B2B48"/>
    <w:rsid w:val="002C3D59"/>
    <w:rsid w:val="003B7D51"/>
    <w:rsid w:val="003C3138"/>
    <w:rsid w:val="003C50C1"/>
    <w:rsid w:val="003E0BC7"/>
    <w:rsid w:val="005F6005"/>
    <w:rsid w:val="006B79FE"/>
    <w:rsid w:val="007D39B1"/>
    <w:rsid w:val="00AF0F93"/>
    <w:rsid w:val="00C213F4"/>
    <w:rsid w:val="00EC7448"/>
    <w:rsid w:val="00F5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FCD28"/>
  <w15:chartTrackingRefBased/>
  <w15:docId w15:val="{B3A308F3-872A-487E-AF54-2F8169293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295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F2958"/>
    <w:rPr>
      <w:b/>
      <w:bCs/>
    </w:rPr>
  </w:style>
  <w:style w:type="paragraph" w:styleId="Revision">
    <w:name w:val="Revision"/>
    <w:hidden/>
    <w:uiPriority w:val="99"/>
    <w:semiHidden/>
    <w:rsid w:val="003E0BC7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0B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BC7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9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</Nr_x002e__x0020_akti>
    <Data_x0020_e_x0020_Krijimit xmlns="0e656187-b300-4fb0-8bf4-3a50f872073c">2025-07-11T09:03:10Z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2025-07-10T00:00:00Z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1107/1</Nr_x002e__x0020_prot_x0020_QBZ>
    <Data_x0020_e_x0020_Modifikimit xmlns="0e656187-b300-4fb0-8bf4-3a50f872073c">2025-07-11T09:41:39Z</Data_x0020_e_x0020_Modifikimit>
    <Dekretuar xmlns="0e656187-b300-4fb0-8bf4-3a50f872073c">false</Dekretuar>
    <Data xmlns="0e656187-b300-4fb0-8bf4-3a50f872073c">2025-07-09T00:00:00Z</Data>
    <Nr_x002e__x0020_protokolli_x0020_i_x0020_aktit xmlns="0e656187-b300-4fb0-8bf4-3a50f872073c">2184/2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96664F004B4814BC7F6C3A5DAC60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96664F004B4814BC7F6C3A5DAC60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A1D71C-4881-4039-B835-6F64581F9E36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D043996-1126-4ED8-BC95-FDABDCA054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8E88C5-8913-4226-8650-64AAF4544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CCC302-2B2E-4A03-9816-4475AA9A69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2FE5AC3-D62A-48B5-B6E8-3DB1F47845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2025-07-11T08:46:00Z</dcterms:created>
  <dcterms:modified xsi:type="dcterms:W3CDTF">2025-07-11T08:52:00Z</dcterms:modified>
</cp:coreProperties>
</file>