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CF7626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3EF49328" w14:textId="782843C3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331</w:t>
      </w:r>
      <w:r w:rsidR="00AB40D4" w:rsidRPr="00BA0F8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,</w:t>
      </w:r>
      <w:r w:rsidRPr="00BA0F8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 datë 12.9.2025</w:t>
      </w:r>
    </w:p>
    <w:p w14:paraId="47BE290B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53957B9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EMËRIMIN E KRYEMINISTRIT</w:t>
      </w:r>
    </w:p>
    <w:p w14:paraId="63E72E0B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6DE5408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BA0F83">
        <w:rPr>
          <w:rFonts w:ascii="Garamond" w:hAnsi="Garamond"/>
          <w:color w:val="232323"/>
          <w:lang w:val="sq-AL"/>
        </w:rPr>
        <w:t>Në mbështetje të nenit 93 dhe nenit 96, pika 1 të Kushtetutës, me propozimin e Partisë Socialiste të Shqipërisë, parti që ka shumicën e vendeve në Kuvend,</w:t>
      </w:r>
    </w:p>
    <w:p w14:paraId="0A4A904D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698E81D5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B17BA7F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85A661C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1</w:t>
      </w:r>
    </w:p>
    <w:p w14:paraId="3F0C476B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51CA877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BA0F83">
        <w:rPr>
          <w:rFonts w:ascii="Garamond" w:hAnsi="Garamond"/>
          <w:color w:val="232323"/>
          <w:lang w:val="sq-AL"/>
        </w:rPr>
        <w:t> Zoti Edi Rama emërohet Kryeministër i Republikës së Shqipërisë.</w:t>
      </w:r>
    </w:p>
    <w:p w14:paraId="4777B9D7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7215A6D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2 </w:t>
      </w:r>
    </w:p>
    <w:p w14:paraId="3596E1F6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8677673" w14:textId="51AD651A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BA0F83">
        <w:rPr>
          <w:rFonts w:ascii="Garamond" w:hAnsi="Garamond"/>
          <w:color w:val="232323"/>
          <w:lang w:val="sq-AL"/>
        </w:rPr>
        <w:t xml:space="preserve">Kryeministri ushtron edhe përgjegjësitë për ngritjen dhe funksionimin e </w:t>
      </w:r>
      <w:r w:rsidR="0016735B">
        <w:rPr>
          <w:rFonts w:ascii="Garamond" w:hAnsi="Garamond"/>
          <w:color w:val="232323"/>
          <w:lang w:val="sq-AL"/>
        </w:rPr>
        <w:t>M</w:t>
      </w:r>
      <w:bookmarkStart w:id="0" w:name="_GoBack"/>
      <w:bookmarkEnd w:id="0"/>
      <w:r w:rsidR="0016735B">
        <w:rPr>
          <w:rFonts w:ascii="Garamond" w:hAnsi="Garamond"/>
          <w:color w:val="232323"/>
          <w:lang w:val="sq-AL"/>
        </w:rPr>
        <w:t>inistrit V</w:t>
      </w:r>
      <w:r w:rsidR="00C9333D" w:rsidRPr="00BA0F83">
        <w:rPr>
          <w:rFonts w:ascii="Garamond" w:hAnsi="Garamond"/>
          <w:color w:val="232323"/>
          <w:lang w:val="sq-AL"/>
        </w:rPr>
        <w:t xml:space="preserve">irtual </w:t>
      </w:r>
      <w:r w:rsidRPr="00BA0F83">
        <w:rPr>
          <w:rFonts w:ascii="Garamond" w:hAnsi="Garamond"/>
          <w:color w:val="232323"/>
          <w:lang w:val="sq-AL"/>
        </w:rPr>
        <w:t>të Inteligjencës Artificiale “Diella”.</w:t>
      </w:r>
    </w:p>
    <w:p w14:paraId="3438230C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8A55434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BA0F8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3 </w:t>
      </w:r>
    </w:p>
    <w:p w14:paraId="299C4EB8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C84BE09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BA0F83">
        <w:rPr>
          <w:rFonts w:ascii="Garamond" w:hAnsi="Garamond"/>
          <w:color w:val="232323"/>
          <w:lang w:val="sq-AL"/>
        </w:rPr>
        <w:t>Ky dekret hyn në fuqi menjëherë.</w:t>
      </w:r>
    </w:p>
    <w:p w14:paraId="3B7B4D44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BA0F83">
        <w:rPr>
          <w:rFonts w:ascii="Garamond" w:hAnsi="Garamond"/>
          <w:color w:val="232323"/>
          <w:lang w:val="sq-AL"/>
        </w:rPr>
        <w:t> </w:t>
      </w:r>
    </w:p>
    <w:p w14:paraId="044FF60F" w14:textId="77777777" w:rsidR="00622995" w:rsidRPr="00BA0F83" w:rsidRDefault="00622995" w:rsidP="0062299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</w:p>
    <w:p w14:paraId="0A9F5473" w14:textId="77777777" w:rsidR="00622995" w:rsidRPr="00C9333D" w:rsidRDefault="00622995" w:rsidP="006229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333D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D777FB2" w14:textId="77777777" w:rsidR="00622995" w:rsidRPr="00C9333D" w:rsidRDefault="00622995" w:rsidP="006229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333D">
        <w:rPr>
          <w:rFonts w:ascii="Garamond" w:hAnsi="Garamond"/>
          <w:b/>
          <w:sz w:val="24"/>
          <w:szCs w:val="24"/>
          <w:lang w:val="sq-AL"/>
        </w:rPr>
        <w:t>Bajram Begaj</w:t>
      </w:r>
    </w:p>
    <w:sectPr w:rsidR="00622995" w:rsidRPr="00C93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95"/>
    <w:rsid w:val="0016735B"/>
    <w:rsid w:val="00622995"/>
    <w:rsid w:val="00940351"/>
    <w:rsid w:val="00AB40D4"/>
    <w:rsid w:val="00BA0F83"/>
    <w:rsid w:val="00C9333D"/>
    <w:rsid w:val="00EA1B1B"/>
    <w:rsid w:val="00EC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9494"/>
  <w15:chartTrackingRefBased/>
  <w15:docId w15:val="{F30E4312-C866-4735-821C-546A4816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2995"/>
    <w:rPr>
      <w:b/>
      <w:bCs/>
    </w:rPr>
  </w:style>
  <w:style w:type="paragraph" w:styleId="Revision">
    <w:name w:val="Revision"/>
    <w:hidden/>
    <w:uiPriority w:val="99"/>
    <w:semiHidden/>
    <w:rsid w:val="0094035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0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3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1FDA83EF0847C68A658EC362F37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2025-09-15T11:04:49Z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2025-09-15T00:00:00Z</Date_x0020_protokolli>
    <Titulli xmlns="0e656187-b300-4fb0-8bf4-3a50f872073c">Për emërimin e Kryeministrit</Titulli>
    <Modifikuesi xmlns="0e656187-b300-4fb0-8bf4-3a50f872073c">jorina.kryeziu</Modifikuesi>
    <Nr_x002e__x0020_prot_x0020_QBZ xmlns="0e656187-b300-4fb0-8bf4-3a50f872073c">1493/1</Nr_x002e__x0020_prot_x0020_QBZ>
    <Data_x0020_e_x0020_Modifikimit xmlns="0e656187-b300-4fb0-8bf4-3a50f872073c">2025-09-15T12:02:58Z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2809/3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1FDA83EF0847C68A658EC362F37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895405-07A5-4FC8-ACA1-ACE0668E9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873FCC-CE17-45E7-8A08-BC27A657F878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0B4D11C-D568-48AB-97B8-6FF3F0DED9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5F39C4-41CE-4C02-9887-09EA37FC75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4891F4-3593-4722-A82A-ADD29B60C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Kryeministrit</vt:lpstr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Kryeministrit</dc:title>
  <dc:creator>Nevila Samarxhi</dc:creator>
  <cp:lastModifiedBy>Entela Suli</cp:lastModifiedBy>
  <cp:revision>6</cp:revision>
  <dcterms:created xsi:type="dcterms:W3CDTF">2025-09-15T11:05:00Z</dcterms:created>
  <dcterms:modified xsi:type="dcterms:W3CDTF">2025-09-15T11:15:00Z</dcterms:modified>
</cp:coreProperties>
</file>