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93E3B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232323"/>
          <w:sz w:val="27"/>
          <w:szCs w:val="27"/>
          <w:bdr w:val="none" w:sz="0" w:space="0" w:color="auto" w:frame="1"/>
          <w:lang w:val="sq-AL"/>
        </w:rPr>
      </w:pPr>
      <w:r w:rsidRPr="00910B07">
        <w:rPr>
          <w:rFonts w:ascii="Garamond" w:eastAsia="Times New Roman" w:hAnsi="Garamond" w:cs="Times New Roman"/>
          <w:b/>
          <w:bCs/>
          <w:color w:val="232323"/>
          <w:sz w:val="27"/>
          <w:szCs w:val="27"/>
          <w:bdr w:val="none" w:sz="0" w:space="0" w:color="auto" w:frame="1"/>
          <w:lang w:val="sq-AL"/>
        </w:rPr>
        <w:t>DEKRET</w:t>
      </w:r>
    </w:p>
    <w:p w14:paraId="68753B3E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b/>
          <w:color w:val="232323"/>
          <w:sz w:val="27"/>
          <w:szCs w:val="27"/>
          <w:lang w:val="sq-AL"/>
        </w:rPr>
        <w:t>Nr. 347, datë 15.9.2025</w:t>
      </w:r>
    </w:p>
    <w:p w14:paraId="746EA33F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color w:val="232323"/>
          <w:sz w:val="27"/>
          <w:szCs w:val="27"/>
          <w:lang w:val="sq-AL"/>
        </w:rPr>
      </w:pPr>
    </w:p>
    <w:p w14:paraId="53798D0A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b/>
          <w:bCs/>
          <w:color w:val="232323"/>
          <w:sz w:val="27"/>
          <w:szCs w:val="27"/>
          <w:bdr w:val="none" w:sz="0" w:space="0" w:color="auto" w:frame="1"/>
          <w:lang w:val="sq-AL"/>
        </w:rPr>
        <w:t>PËR EMËRIM MINISTRI</w:t>
      </w:r>
    </w:p>
    <w:p w14:paraId="042DC987" w14:textId="77777777" w:rsidR="00C942EE" w:rsidRPr="00910B07" w:rsidRDefault="00C942EE" w:rsidP="00C942EE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</w:p>
    <w:p w14:paraId="79249ADC" w14:textId="4F297301" w:rsidR="00740A21" w:rsidRPr="00910B07" w:rsidRDefault="00740A21" w:rsidP="00C942EE">
      <w:pPr>
        <w:shd w:val="clear" w:color="auto" w:fill="FFFFFF"/>
        <w:spacing w:after="0" w:line="240" w:lineRule="auto"/>
        <w:ind w:firstLine="113"/>
        <w:jc w:val="both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Në mbështetje të nenit 93 dhe nenit 98, pika 1 të Kushtetutës, me propozim të Kryeministrit,</w:t>
      </w:r>
    </w:p>
    <w:p w14:paraId="0C55EF26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</w:pPr>
      <w:r w:rsidRPr="00910B07"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  <w:t>DEKRETOJ:</w:t>
      </w:r>
    </w:p>
    <w:p w14:paraId="57C436C8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</w:p>
    <w:p w14:paraId="1D76766B" w14:textId="2EA0072F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</w:pPr>
      <w:r w:rsidRPr="00910B07"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  <w:t>Neni 1</w:t>
      </w:r>
    </w:p>
    <w:p w14:paraId="4C405B28" w14:textId="77777777" w:rsidR="00C942EE" w:rsidRPr="00910B07" w:rsidRDefault="00C942EE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</w:p>
    <w:p w14:paraId="64A99F97" w14:textId="3998225B" w:rsidR="00740A21" w:rsidRPr="00910B07" w:rsidRDefault="00740A21" w:rsidP="00C942EE">
      <w:pPr>
        <w:shd w:val="clear" w:color="auto" w:fill="FFFFFF"/>
        <w:spacing w:after="0" w:line="240" w:lineRule="auto"/>
        <w:ind w:firstLine="113"/>
        <w:jc w:val="both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 xml:space="preserve">Zonja Majlinda </w:t>
      </w:r>
      <w:proofErr w:type="spellStart"/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Dhuka</w:t>
      </w:r>
      <w:proofErr w:type="spellEnd"/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 xml:space="preserve"> emërohet </w:t>
      </w:r>
      <w:r w:rsidR="00C942EE"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M</w:t>
      </w:r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 xml:space="preserve">inistër Shteti dhe </w:t>
      </w:r>
      <w:proofErr w:type="spellStart"/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Kryenegociator</w:t>
      </w:r>
      <w:proofErr w:type="spellEnd"/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.</w:t>
      </w:r>
    </w:p>
    <w:p w14:paraId="067199E4" w14:textId="77777777" w:rsidR="00C942EE" w:rsidRPr="00910B07" w:rsidRDefault="00C942EE" w:rsidP="00C942EE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</w:p>
    <w:p w14:paraId="5A5C50F3" w14:textId="77777777" w:rsidR="00740A21" w:rsidRPr="00910B07" w:rsidRDefault="00740A21" w:rsidP="00C942E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  <w:t>Neni 2</w:t>
      </w:r>
      <w:bookmarkStart w:id="0" w:name="_GoBack"/>
      <w:bookmarkEnd w:id="0"/>
    </w:p>
    <w:p w14:paraId="229A661A" w14:textId="77777777" w:rsidR="00740A21" w:rsidRPr="00910B07" w:rsidRDefault="00740A21" w:rsidP="00C942EE">
      <w:pPr>
        <w:shd w:val="clear" w:color="auto" w:fill="FFFFFF"/>
        <w:spacing w:after="0" w:line="240" w:lineRule="auto"/>
        <w:ind w:firstLine="113"/>
        <w:jc w:val="both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Ky dekret hyn në fuqi menjëherë.</w:t>
      </w:r>
    </w:p>
    <w:p w14:paraId="1BAD011D" w14:textId="77777777" w:rsidR="00C942EE" w:rsidRPr="00910B07" w:rsidRDefault="00740A21" w:rsidP="00C942EE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  <w:t> </w:t>
      </w:r>
    </w:p>
    <w:p w14:paraId="184BB589" w14:textId="37C1AA3F" w:rsidR="00740A21" w:rsidRPr="00910B07" w:rsidRDefault="00740A21" w:rsidP="00C942EE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/>
        </w:rPr>
      </w:pPr>
      <w:r w:rsidRPr="00910B07">
        <w:rPr>
          <w:rFonts w:ascii="Garamond" w:eastAsia="Times New Roman" w:hAnsi="Garamond" w:cs="Times New Roman"/>
          <w:bCs/>
          <w:color w:val="232323"/>
          <w:sz w:val="27"/>
          <w:szCs w:val="27"/>
          <w:bdr w:val="none" w:sz="0" w:space="0" w:color="auto" w:frame="1"/>
          <w:lang w:val="sq-AL"/>
        </w:rPr>
        <w:t>PRESIDENT I REPUBLIKËS SË SHQIPËRISË</w:t>
      </w:r>
    </w:p>
    <w:p w14:paraId="692D80D9" w14:textId="0544BCFF" w:rsidR="00740A21" w:rsidRPr="00910B07" w:rsidRDefault="00BD6918" w:rsidP="00C942EE">
      <w:pPr>
        <w:shd w:val="clear" w:color="auto" w:fill="FFFFFF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910B07">
        <w:rPr>
          <w:rFonts w:ascii="Garamond" w:eastAsia="Times New Roman" w:hAnsi="Garamond" w:cs="Times New Roman"/>
          <w:b/>
          <w:bCs/>
          <w:color w:val="232323"/>
          <w:sz w:val="27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910B07">
        <w:rPr>
          <w:rFonts w:ascii="Garamond" w:eastAsia="Times New Roman" w:hAnsi="Garamond" w:cs="Times New Roman"/>
          <w:b/>
          <w:bCs/>
          <w:color w:val="232323"/>
          <w:sz w:val="27"/>
          <w:szCs w:val="27"/>
          <w:bdr w:val="none" w:sz="0" w:space="0" w:color="auto" w:frame="1"/>
          <w:lang w:val="sq-AL"/>
        </w:rPr>
        <w:t>Begaj</w:t>
      </w:r>
      <w:proofErr w:type="spellEnd"/>
    </w:p>
    <w:sectPr w:rsidR="00740A21" w:rsidRPr="00910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70395"/>
    <w:multiLevelType w:val="multilevel"/>
    <w:tmpl w:val="2B82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A21"/>
    <w:rsid w:val="00630C20"/>
    <w:rsid w:val="006D758D"/>
    <w:rsid w:val="00740A21"/>
    <w:rsid w:val="00910B07"/>
    <w:rsid w:val="00BD6918"/>
    <w:rsid w:val="00C9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B7BD"/>
  <w15:chartTrackingRefBased/>
  <w15:docId w15:val="{8E3531D1-9792-4AD4-B7E1-2DC1155F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40A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40A2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4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0A21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40A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40A21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740A2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40A2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40A21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74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40A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8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6370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0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84603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6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893493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03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2025-09-16T12:47:13Z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1517/15</Nr_x002e__x0020_prot_x0020_QBZ>
    <Data_x0020_e_x0020_Modifikimit xmlns="0e656187-b300-4fb0-8bf4-3a50f872073c">2025-09-16T15:15:58Z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0101FBF3A4749AEFB7B49B055C0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0101FBF3A4749AEFB7B49B055C0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34638-D4F2-4A6C-9C1F-0DBACCCD5721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D893B25-20A1-40B8-8E25-F5FE227A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6E956D-51D6-447C-BE9C-50DB17A33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AC404C-5B0E-4DC0-BA59-8666AFA89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CB8761-9761-4BF1-9C96-F94DEBF05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2025-09-16T14:18:00Z</dcterms:created>
  <dcterms:modified xsi:type="dcterms:W3CDTF">2025-09-16T14:26:00Z</dcterms:modified>
</cp:coreProperties>
</file>