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0D1080" w14:textId="77777777" w:rsidR="00DE7D2B" w:rsidRPr="005565CF" w:rsidRDefault="00DE7D2B" w:rsidP="00DE7D2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</w:pPr>
      <w:r w:rsidRPr="005565CF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DEKRET</w:t>
      </w:r>
    </w:p>
    <w:p w14:paraId="623F0AEA" w14:textId="77777777" w:rsidR="00DE7D2B" w:rsidRPr="005565CF" w:rsidRDefault="00DE7D2B" w:rsidP="00DE7D2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</w:pPr>
      <w:r w:rsidRPr="005565CF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Nr. 399, datë 26.11.2025</w:t>
      </w:r>
    </w:p>
    <w:p w14:paraId="27929C22" w14:textId="77777777" w:rsidR="00DE7D2B" w:rsidRPr="005565CF" w:rsidRDefault="00DE7D2B" w:rsidP="00DE7D2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</w:p>
    <w:p w14:paraId="3E7C981F" w14:textId="77777777" w:rsidR="00DE7D2B" w:rsidRPr="005565CF" w:rsidRDefault="00DE7D2B" w:rsidP="00DE7D2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5565CF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PËR SHPALLJE LIGJI</w:t>
      </w:r>
    </w:p>
    <w:p w14:paraId="4CE4B9F3" w14:textId="77777777" w:rsidR="00DE7D2B" w:rsidRPr="005565CF" w:rsidRDefault="00DE7D2B" w:rsidP="00DE7D2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5565CF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 </w:t>
      </w:r>
    </w:p>
    <w:p w14:paraId="7DBE6D33" w14:textId="77777777" w:rsidR="00DE7D2B" w:rsidRPr="005565CF" w:rsidRDefault="00DE7D2B" w:rsidP="00DE7D2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5565CF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Në mbështetje të nenit 84, pika 1, dhe nenit 93 të Kushtetutës,</w:t>
      </w:r>
    </w:p>
    <w:p w14:paraId="0D703A23" w14:textId="77777777" w:rsidR="00DE7D2B" w:rsidRPr="005565CF" w:rsidRDefault="00DE7D2B" w:rsidP="00DE7D2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5565CF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 </w:t>
      </w:r>
    </w:p>
    <w:p w14:paraId="257306E4" w14:textId="77777777" w:rsidR="00DE7D2B" w:rsidRPr="005565CF" w:rsidRDefault="00DE7D2B" w:rsidP="00DE7D2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</w:pPr>
      <w:r w:rsidRPr="005565CF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  <w:t>DEKRETOJ:</w:t>
      </w:r>
    </w:p>
    <w:p w14:paraId="48DC18D1" w14:textId="77777777" w:rsidR="00DE7D2B" w:rsidRPr="005565CF" w:rsidRDefault="00DE7D2B" w:rsidP="00DE7D2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5565CF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 </w:t>
      </w:r>
    </w:p>
    <w:p w14:paraId="3EB0E869" w14:textId="6FA56ADE" w:rsidR="00DE7D2B" w:rsidRPr="005565CF" w:rsidRDefault="00DE7D2B" w:rsidP="00DE7D2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5565CF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 xml:space="preserve">Shpalljen e ligjit nr. 63/2025, “Për miratimin e aktit normativ, me fuqinë e ligjit, nr. 10, datë 8.10.2025, </w:t>
      </w:r>
      <w:r w:rsidR="005565CF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‘</w:t>
      </w:r>
      <w:r w:rsidRPr="005565CF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 xml:space="preserve">Për disa ndryshime dhe shtesa në ligjin nr. 115/2024, </w:t>
      </w:r>
      <w:r w:rsidR="005565CF" w:rsidRPr="005565CF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‘</w:t>
      </w:r>
      <w:r w:rsidRPr="005565CF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Për buxhetin e vitit 2025</w:t>
      </w:r>
      <w:r w:rsidR="00C363C3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”</w:t>
      </w:r>
      <w:bookmarkStart w:id="0" w:name="_GoBack"/>
      <w:bookmarkEnd w:id="0"/>
      <w:r w:rsidRPr="005565CF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, të ndryshuar</w:t>
      </w:r>
      <w:r w:rsidR="00C363C3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”</w:t>
      </w:r>
      <w:r w:rsidRPr="005565CF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.</w:t>
      </w:r>
    </w:p>
    <w:p w14:paraId="23D0DFDC" w14:textId="77777777" w:rsidR="00DE7D2B" w:rsidRPr="005565CF" w:rsidRDefault="00DE7D2B" w:rsidP="00DE7D2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</w:pPr>
    </w:p>
    <w:p w14:paraId="1F28BAFD" w14:textId="77777777" w:rsidR="00DE7D2B" w:rsidRPr="005565CF" w:rsidRDefault="00DE7D2B" w:rsidP="00DE7D2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5565CF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  <w:t>PRESIDENT I REPUBLIKËS SË SHQIPËRISË</w:t>
      </w:r>
    </w:p>
    <w:p w14:paraId="789A3AFF" w14:textId="77777777" w:rsidR="00DE7D2B" w:rsidRPr="005565CF" w:rsidRDefault="00DE7D2B" w:rsidP="00DE7D2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5565CF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 xml:space="preserve">Bajram </w:t>
      </w:r>
      <w:proofErr w:type="spellStart"/>
      <w:r w:rsidRPr="005565CF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Begaj</w:t>
      </w:r>
      <w:proofErr w:type="spellEnd"/>
    </w:p>
    <w:p w14:paraId="4FD64697" w14:textId="77777777" w:rsidR="006517B5" w:rsidRPr="005565CF" w:rsidRDefault="006517B5" w:rsidP="00DE7D2B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sectPr w:rsidR="006517B5" w:rsidRPr="005565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80EDA"/>
    <w:multiLevelType w:val="multilevel"/>
    <w:tmpl w:val="CCE4E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D2B"/>
    <w:rsid w:val="000A58A8"/>
    <w:rsid w:val="00287FCD"/>
    <w:rsid w:val="005565CF"/>
    <w:rsid w:val="00595FA5"/>
    <w:rsid w:val="006517B5"/>
    <w:rsid w:val="00C363C3"/>
    <w:rsid w:val="00DE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0AA2E"/>
  <w15:chartTrackingRefBased/>
  <w15:docId w15:val="{242C4043-F636-4DED-B5BC-38061A37E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E7D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E7D2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E7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E7D2B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E7D2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E7D2B"/>
    <w:rPr>
      <w:rFonts w:ascii="Arial" w:eastAsia="Times New Roman" w:hAnsi="Arial" w:cs="Arial"/>
      <w:vanish/>
      <w:sz w:val="16"/>
      <w:szCs w:val="16"/>
    </w:rPr>
  </w:style>
  <w:style w:type="character" w:customStyle="1" w:styleId="screen-reader-text">
    <w:name w:val="screen-reader-text"/>
    <w:basedOn w:val="DefaultParagraphFont"/>
    <w:rsid w:val="00DE7D2B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E7D2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E7D2B"/>
    <w:rPr>
      <w:rFonts w:ascii="Arial" w:eastAsia="Times New Roman" w:hAnsi="Arial" w:cs="Arial"/>
      <w:vanish/>
      <w:sz w:val="16"/>
      <w:szCs w:val="16"/>
    </w:rPr>
  </w:style>
  <w:style w:type="paragraph" w:customStyle="1" w:styleId="menu-item">
    <w:name w:val="menu-item"/>
    <w:basedOn w:val="Normal"/>
    <w:rsid w:val="00DE7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E7D2B"/>
    <w:rPr>
      <w:color w:val="0000FF"/>
      <w:u w:val="single"/>
    </w:rPr>
  </w:style>
  <w:style w:type="paragraph" w:styleId="Revision">
    <w:name w:val="Revision"/>
    <w:hidden/>
    <w:uiPriority w:val="99"/>
    <w:semiHidden/>
    <w:rsid w:val="000A58A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5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8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4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84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1883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1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05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82294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20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697751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322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399</Nr_x002e__x0020_akti>
    <Data_x0020_e_x0020_Krijimit xmlns="0e656187-b300-4fb0-8bf4-3a50f872073c">2025-11-27T12:45:50Z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Për shpallje ligji</Titulli>
    <Modifikuesi xmlns="0e656187-b300-4fb0-8bf4-3a50f872073c">alma.lisaku</Modifikuesi>
    <Nr_x002e__x0020_prot_x0020_QBZ xmlns="0e656187-b300-4fb0-8bf4-3a50f872073c">1973/1</Nr_x002e__x0020_prot_x0020_QBZ>
    <Data_x0020_e_x0020_Modifikimit xmlns="0e656187-b300-4fb0-8bf4-3a50f872073c">2025-11-27T13:20:29Z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3881/2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9AEA0366114936840EDBAB8B6936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9AEA0366114936840EDBAB8B6936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F6ABC0-EE33-4C30-9946-BCB50426E32E}">
  <ds:schemaRefs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49F81BC-0224-46C2-AD81-3EFC6AC371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3DCA32-5FEF-43EC-A6D0-58C55AAD57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66BC17C-DAA7-40CE-B55F-3C71DE06D8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0DEB520-BDDE-4B1C-BC42-82B58ACFC0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Nevila Samarxhi</dc:creator>
  <cp:lastModifiedBy>Valeta Kaftalli</cp:lastModifiedBy>
  <cp:revision>4</cp:revision>
  <dcterms:created xsi:type="dcterms:W3CDTF">2025-11-27T12:02:00Z</dcterms:created>
  <dcterms:modified xsi:type="dcterms:W3CDTF">2025-12-02T11:25:00Z</dcterms:modified>
</cp:coreProperties>
</file>